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FF07E" w14:textId="77777777" w:rsidR="00D43E0D" w:rsidRPr="002C16BA" w:rsidRDefault="00D43E0D" w:rsidP="002C16BA">
      <w:pPr>
        <w:pStyle w:val="Heading2"/>
        <w:rPr>
          <w:b/>
          <w:bCs/>
        </w:rPr>
      </w:pPr>
      <w:r w:rsidRPr="002C16BA">
        <w:rPr>
          <w:b/>
          <w:bCs/>
        </w:rPr>
        <w:t>President's Report</w:t>
      </w:r>
    </w:p>
    <w:p w14:paraId="0169CD58" w14:textId="77777777" w:rsidR="00D43E0D" w:rsidRPr="002C16BA" w:rsidRDefault="00D43E0D" w:rsidP="002C16BA">
      <w:pPr>
        <w:pStyle w:val="Heading4"/>
        <w:rPr>
          <w:b/>
          <w:bCs/>
        </w:rPr>
      </w:pPr>
      <w:r w:rsidRPr="002C16BA">
        <w:rPr>
          <w:b/>
          <w:bCs/>
        </w:rPr>
        <w:t>June 24, 2026</w:t>
      </w:r>
    </w:p>
    <w:p w14:paraId="30BB9428" w14:textId="77777777" w:rsidR="002C16BA" w:rsidRDefault="002C16BA" w:rsidP="00D80CF9">
      <w:pPr>
        <w:spacing w:after="0" w:line="240" w:lineRule="auto"/>
        <w:rPr>
          <w:rFonts w:eastAsiaTheme="majorEastAsia" w:cstheme="majorBidi"/>
          <w:b/>
          <w:bCs/>
          <w:sz w:val="22"/>
          <w:szCs w:val="22"/>
        </w:rPr>
      </w:pPr>
    </w:p>
    <w:p w14:paraId="769F577C" w14:textId="77777777" w:rsidR="001F71B1" w:rsidRDefault="00BC7E62" w:rsidP="00D80CF9">
      <w:pPr>
        <w:spacing w:after="0" w:line="240" w:lineRule="auto"/>
        <w:rPr>
          <w:rFonts w:eastAsiaTheme="majorEastAsia" w:cstheme="majorBidi"/>
          <w:b/>
          <w:bCs/>
          <w:smallCaps/>
          <w:sz w:val="22"/>
          <w:szCs w:val="22"/>
        </w:rPr>
      </w:pPr>
      <w:r>
        <w:rPr>
          <w:rFonts w:eastAsiaTheme="majorEastAsia" w:cstheme="majorBidi"/>
          <w:b/>
          <w:bCs/>
          <w:smallCaps/>
          <w:sz w:val="22"/>
          <w:szCs w:val="22"/>
        </w:rPr>
        <w:t xml:space="preserve">May and </w:t>
      </w:r>
      <w:r w:rsidRPr="00BC7E62">
        <w:rPr>
          <w:rFonts w:eastAsiaTheme="majorEastAsia" w:cstheme="majorBidi"/>
          <w:b/>
          <w:bCs/>
          <w:smallCaps/>
          <w:sz w:val="22"/>
          <w:szCs w:val="22"/>
        </w:rPr>
        <w:t>June w</w:t>
      </w:r>
      <w:r>
        <w:rPr>
          <w:rFonts w:eastAsiaTheme="majorEastAsia" w:cstheme="majorBidi"/>
          <w:b/>
          <w:bCs/>
          <w:smallCaps/>
          <w:sz w:val="22"/>
          <w:szCs w:val="22"/>
        </w:rPr>
        <w:t>ere</w:t>
      </w:r>
      <w:r w:rsidRPr="00BC7E62">
        <w:rPr>
          <w:rFonts w:eastAsiaTheme="majorEastAsia" w:cstheme="majorBidi"/>
          <w:b/>
          <w:bCs/>
          <w:smallCaps/>
          <w:sz w:val="22"/>
          <w:szCs w:val="22"/>
        </w:rPr>
        <w:t xml:space="preserve"> </w:t>
      </w:r>
      <w:r w:rsidR="001F71B1">
        <w:rPr>
          <w:rFonts w:eastAsiaTheme="majorEastAsia" w:cstheme="majorBidi"/>
          <w:b/>
          <w:bCs/>
          <w:smallCaps/>
          <w:sz w:val="22"/>
          <w:szCs w:val="22"/>
        </w:rPr>
        <w:t>busy months</w:t>
      </w:r>
      <w:r w:rsidRPr="00BC7E62">
        <w:rPr>
          <w:rFonts w:eastAsiaTheme="majorEastAsia" w:cstheme="majorBidi"/>
          <w:b/>
          <w:bCs/>
          <w:smallCaps/>
          <w:sz w:val="22"/>
          <w:szCs w:val="22"/>
        </w:rPr>
        <w:t xml:space="preserve"> of growth and momentum for MCCOY, highlighted by significant expansion of summer programming, successful acquisition of supplemental funding, and continued progress on strategic planning initiatives.</w:t>
      </w:r>
    </w:p>
    <w:p w14:paraId="540F8410" w14:textId="77777777" w:rsidR="001F71B1" w:rsidRDefault="001F71B1" w:rsidP="00D80CF9">
      <w:pPr>
        <w:spacing w:after="0" w:line="240" w:lineRule="auto"/>
        <w:rPr>
          <w:rFonts w:eastAsiaTheme="majorEastAsia" w:cstheme="majorBidi"/>
          <w:b/>
          <w:bCs/>
          <w:smallCaps/>
          <w:sz w:val="22"/>
          <w:szCs w:val="22"/>
        </w:rPr>
      </w:pPr>
    </w:p>
    <w:p w14:paraId="52F76BF4" w14:textId="59EC29E1" w:rsidR="00D43E0D" w:rsidRPr="00D71A3C" w:rsidRDefault="00D43E0D" w:rsidP="00D80CF9">
      <w:pPr>
        <w:spacing w:after="0" w:line="240" w:lineRule="auto"/>
        <w:rPr>
          <w:rFonts w:eastAsiaTheme="majorEastAsia" w:cstheme="majorBidi"/>
          <w:b/>
          <w:bCs/>
          <w:smallCaps/>
          <w:sz w:val="22"/>
          <w:szCs w:val="22"/>
        </w:rPr>
      </w:pPr>
      <w:r w:rsidRPr="00D71A3C">
        <w:rPr>
          <w:rFonts w:eastAsiaTheme="majorEastAsia" w:cstheme="majorBidi"/>
          <w:b/>
          <w:bCs/>
          <w:smallCaps/>
          <w:sz w:val="22"/>
          <w:szCs w:val="22"/>
        </w:rPr>
        <w:t>Highlights</w:t>
      </w:r>
    </w:p>
    <w:p w14:paraId="78F55850" w14:textId="77777777" w:rsidR="00D43E0D" w:rsidRPr="00D43E0D" w:rsidRDefault="00D43E0D" w:rsidP="00097ECF">
      <w:pPr>
        <w:numPr>
          <w:ilvl w:val="0"/>
          <w:numId w:val="1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Significant expansion of programming related to the Summer Youth Program and Learning Network </w:t>
      </w:r>
    </w:p>
    <w:p w14:paraId="7749F736" w14:textId="77777777" w:rsidR="00D43E0D" w:rsidRPr="00D43E0D" w:rsidRDefault="00D43E0D" w:rsidP="00097ECF">
      <w:pPr>
        <w:numPr>
          <w:ilvl w:val="0"/>
          <w:numId w:val="1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New funding received to address gaps in Youth Working for Indy </w:t>
      </w:r>
    </w:p>
    <w:p w14:paraId="6B9DC016" w14:textId="77777777" w:rsidR="00D43E0D" w:rsidRPr="00D43E0D" w:rsidRDefault="00D43E0D" w:rsidP="00097ECF">
      <w:pPr>
        <w:numPr>
          <w:ilvl w:val="0"/>
          <w:numId w:val="1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Fever Confidence second cohort concluded on June 12 </w:t>
      </w:r>
    </w:p>
    <w:p w14:paraId="65897CF8" w14:textId="77777777" w:rsidR="002C16BA" w:rsidRDefault="002C16BA" w:rsidP="00D80CF9">
      <w:pPr>
        <w:spacing w:after="0" w:line="240" w:lineRule="auto"/>
        <w:rPr>
          <w:rFonts w:eastAsiaTheme="majorEastAsia" w:cstheme="majorBidi"/>
          <w:b/>
          <w:bCs/>
          <w:sz w:val="22"/>
          <w:szCs w:val="22"/>
        </w:rPr>
      </w:pPr>
    </w:p>
    <w:p w14:paraId="36A699F9" w14:textId="326A76D4" w:rsidR="008E1767" w:rsidRPr="00D62A39" w:rsidRDefault="008E1767" w:rsidP="00D62A39">
      <w:pPr>
        <w:rPr>
          <w:rFonts w:eastAsiaTheme="majorEastAsia" w:cstheme="majorBidi"/>
          <w:smallCaps/>
          <w:sz w:val="22"/>
          <w:szCs w:val="22"/>
        </w:rPr>
      </w:pPr>
      <w:r w:rsidRPr="008E1767">
        <w:rPr>
          <w:rFonts w:eastAsiaTheme="majorEastAsia" w:cstheme="majorBidi"/>
          <w:b/>
          <w:bCs/>
          <w:smallCaps/>
          <w:sz w:val="22"/>
          <w:szCs w:val="22"/>
        </w:rPr>
        <w:t>Key Risks/Challenges</w:t>
      </w:r>
      <w:r w:rsidRPr="008E1767">
        <w:rPr>
          <w:rFonts w:eastAsiaTheme="majorEastAsia" w:cstheme="majorBidi"/>
          <w:sz w:val="22"/>
          <w:szCs w:val="22"/>
        </w:rPr>
        <w:t xml:space="preserve"> </w:t>
      </w:r>
    </w:p>
    <w:p w14:paraId="7DEEB12A" w14:textId="62CDFFA9" w:rsidR="008E1767" w:rsidRPr="00760231" w:rsidRDefault="00547128" w:rsidP="00760231">
      <w:pPr>
        <w:numPr>
          <w:ilvl w:val="0"/>
          <w:numId w:val="28"/>
        </w:numPr>
        <w:spacing w:after="0"/>
        <w:rPr>
          <w:rFonts w:eastAsiaTheme="majorEastAsia" w:cstheme="majorBidi"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 xml:space="preserve">Shortfalls in planned funding leave </w:t>
      </w:r>
      <w:r w:rsidR="00760231">
        <w:rPr>
          <w:rFonts w:eastAsiaTheme="majorEastAsia" w:cstheme="majorBidi"/>
          <w:sz w:val="22"/>
          <w:szCs w:val="22"/>
        </w:rPr>
        <w:t>key</w:t>
      </w:r>
      <w:r>
        <w:rPr>
          <w:rFonts w:eastAsiaTheme="majorEastAsia" w:cstheme="majorBidi"/>
          <w:sz w:val="22"/>
          <w:szCs w:val="22"/>
        </w:rPr>
        <w:t xml:space="preserve"> programs underfunded </w:t>
      </w:r>
      <w:r w:rsidR="00760231">
        <w:rPr>
          <w:rFonts w:eastAsiaTheme="majorEastAsia" w:cstheme="majorBidi"/>
          <w:sz w:val="22"/>
          <w:szCs w:val="22"/>
        </w:rPr>
        <w:t>vs budget and need</w:t>
      </w:r>
    </w:p>
    <w:p w14:paraId="0B41073B" w14:textId="77777777" w:rsidR="00D62A39" w:rsidRDefault="008E1767" w:rsidP="00D62A39">
      <w:pPr>
        <w:numPr>
          <w:ilvl w:val="0"/>
          <w:numId w:val="28"/>
        </w:numPr>
        <w:spacing w:after="0"/>
        <w:rPr>
          <w:rFonts w:eastAsiaTheme="majorEastAsia" w:cstheme="majorBidi"/>
          <w:sz w:val="22"/>
          <w:szCs w:val="22"/>
        </w:rPr>
      </w:pPr>
      <w:r w:rsidRPr="008E1767">
        <w:rPr>
          <w:rFonts w:eastAsiaTheme="majorEastAsia" w:cstheme="majorBidi"/>
          <w:sz w:val="22"/>
          <w:szCs w:val="22"/>
        </w:rPr>
        <w:t>Capacity implications of expanded programming.</w:t>
      </w:r>
      <w:r w:rsidR="00D62A39" w:rsidRPr="00D62A39">
        <w:rPr>
          <w:rFonts w:eastAsiaTheme="majorEastAsia" w:cstheme="majorBidi"/>
          <w:sz w:val="22"/>
          <w:szCs w:val="22"/>
        </w:rPr>
        <w:t xml:space="preserve"> </w:t>
      </w:r>
    </w:p>
    <w:p w14:paraId="2C8F47CF" w14:textId="753EF4C4" w:rsidR="008E1767" w:rsidRPr="004C0DED" w:rsidRDefault="00D62A39" w:rsidP="00D62A39">
      <w:pPr>
        <w:numPr>
          <w:ilvl w:val="0"/>
          <w:numId w:val="28"/>
        </w:numPr>
        <w:rPr>
          <w:rFonts w:eastAsiaTheme="majorEastAsia" w:cstheme="majorBidi"/>
          <w:sz w:val="22"/>
          <w:szCs w:val="22"/>
        </w:rPr>
      </w:pPr>
      <w:r w:rsidRPr="008E1767">
        <w:rPr>
          <w:rFonts w:eastAsiaTheme="majorEastAsia" w:cstheme="majorBidi"/>
          <w:sz w:val="22"/>
          <w:szCs w:val="22"/>
        </w:rPr>
        <w:t>Continued HVAC maintenance expenses</w:t>
      </w:r>
    </w:p>
    <w:p w14:paraId="1DDEF45F" w14:textId="272F8837" w:rsidR="00D43E0D" w:rsidRPr="00D71A3C" w:rsidRDefault="00D43E0D" w:rsidP="00D80CF9">
      <w:pPr>
        <w:spacing w:after="0" w:line="240" w:lineRule="auto"/>
        <w:rPr>
          <w:rFonts w:eastAsiaTheme="majorEastAsia" w:cstheme="majorBidi"/>
          <w:b/>
          <w:bCs/>
          <w:smallCaps/>
          <w:sz w:val="22"/>
          <w:szCs w:val="22"/>
        </w:rPr>
      </w:pPr>
      <w:r w:rsidRPr="00D71A3C">
        <w:rPr>
          <w:rFonts w:eastAsiaTheme="majorEastAsia" w:cstheme="majorBidi"/>
          <w:b/>
          <w:bCs/>
          <w:smallCaps/>
          <w:sz w:val="22"/>
          <w:szCs w:val="22"/>
        </w:rPr>
        <w:t>Operational Updates</w:t>
      </w:r>
    </w:p>
    <w:p w14:paraId="0D51950A" w14:textId="77777777" w:rsidR="00D43E0D" w:rsidRPr="00D43E0D" w:rsidRDefault="00D43E0D" w:rsidP="00097ECF">
      <w:pPr>
        <w:numPr>
          <w:ilvl w:val="0"/>
          <w:numId w:val="2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LaMarr Davis is no longer with MCCOY. </w:t>
      </w:r>
    </w:p>
    <w:p w14:paraId="0DCF60C6" w14:textId="77777777" w:rsidR="00D43E0D" w:rsidRPr="00D43E0D" w:rsidRDefault="00D43E0D" w:rsidP="00097ECF">
      <w:pPr>
        <w:numPr>
          <w:ilvl w:val="0"/>
          <w:numId w:val="2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Two summer interns are in place: </w:t>
      </w:r>
    </w:p>
    <w:p w14:paraId="67C051FC" w14:textId="77777777" w:rsidR="00D43E0D" w:rsidRPr="00D43E0D" w:rsidRDefault="00D43E0D" w:rsidP="00097ECF">
      <w:pPr>
        <w:numPr>
          <w:ilvl w:val="1"/>
          <w:numId w:val="2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Advocacy (Kenyon College) </w:t>
      </w:r>
    </w:p>
    <w:p w14:paraId="58162A61" w14:textId="77777777" w:rsidR="00D43E0D" w:rsidRPr="00D43E0D" w:rsidRDefault="00D43E0D" w:rsidP="00097ECF">
      <w:pPr>
        <w:numPr>
          <w:ilvl w:val="1"/>
          <w:numId w:val="2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Marketing (Purdue University) </w:t>
      </w:r>
    </w:p>
    <w:p w14:paraId="6564B26A" w14:textId="77777777" w:rsidR="00D43E0D" w:rsidRPr="00D43E0D" w:rsidRDefault="00D43E0D" w:rsidP="00097ECF">
      <w:pPr>
        <w:numPr>
          <w:ilvl w:val="0"/>
          <w:numId w:val="2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Fiscal sponsorship of the Marion County Youth Violence Coalition will end June 30. </w:t>
      </w:r>
    </w:p>
    <w:p w14:paraId="631D6AEA" w14:textId="77777777" w:rsidR="00D43E0D" w:rsidRPr="00D43E0D" w:rsidRDefault="00D43E0D" w:rsidP="00097ECF">
      <w:pPr>
        <w:numPr>
          <w:ilvl w:val="0"/>
          <w:numId w:val="2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A new position, Director of Youth Engagement Programs, will be posted at the end of June pending approval of the new MYLC grant by the Lilly Endowment board. </w:t>
      </w:r>
    </w:p>
    <w:p w14:paraId="7A9B8E1D" w14:textId="77777777" w:rsidR="00D43E0D" w:rsidRPr="00D43E0D" w:rsidRDefault="00D43E0D" w:rsidP="00097ECF">
      <w:pPr>
        <w:numPr>
          <w:ilvl w:val="0"/>
          <w:numId w:val="2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A new performance management process is in place, including semi-annual and annual review touchpoints. </w:t>
      </w:r>
    </w:p>
    <w:p w14:paraId="3CA7D915" w14:textId="77777777" w:rsidR="00D43E0D" w:rsidRPr="00D43E0D" w:rsidRDefault="00D43E0D" w:rsidP="00097ECF">
      <w:pPr>
        <w:numPr>
          <w:ilvl w:val="0"/>
          <w:numId w:val="2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MCCOY continues to incur unplanned building maintenance expenses related to the HVAC system. </w:t>
      </w:r>
    </w:p>
    <w:p w14:paraId="2B623AEA" w14:textId="77777777" w:rsidR="002C16BA" w:rsidRDefault="002C16BA" w:rsidP="00D80CF9">
      <w:pPr>
        <w:spacing w:after="0" w:line="240" w:lineRule="auto"/>
        <w:rPr>
          <w:rFonts w:eastAsiaTheme="majorEastAsia" w:cstheme="majorBidi"/>
          <w:b/>
          <w:bCs/>
          <w:sz w:val="22"/>
          <w:szCs w:val="22"/>
        </w:rPr>
      </w:pPr>
    </w:p>
    <w:p w14:paraId="0E3FDFDC" w14:textId="668C31E0" w:rsidR="00D43E0D" w:rsidRPr="00D71A3C" w:rsidRDefault="00D43E0D" w:rsidP="00D80CF9">
      <w:pPr>
        <w:spacing w:after="0" w:line="240" w:lineRule="auto"/>
        <w:rPr>
          <w:rFonts w:eastAsiaTheme="majorEastAsia" w:cstheme="majorBidi"/>
          <w:b/>
          <w:bCs/>
          <w:smallCaps/>
          <w:sz w:val="22"/>
          <w:szCs w:val="22"/>
        </w:rPr>
      </w:pPr>
      <w:r w:rsidRPr="00D71A3C">
        <w:rPr>
          <w:rFonts w:eastAsiaTheme="majorEastAsia" w:cstheme="majorBidi"/>
          <w:b/>
          <w:bCs/>
          <w:smallCaps/>
          <w:sz w:val="22"/>
          <w:szCs w:val="22"/>
        </w:rPr>
        <w:t>Strategic Planning</w:t>
      </w:r>
    </w:p>
    <w:p w14:paraId="437BBD9C" w14:textId="6E2A039B" w:rsidR="00D43E0D" w:rsidRPr="00D43E0D" w:rsidRDefault="009C4FBC" w:rsidP="00097ECF">
      <w:pPr>
        <w:numPr>
          <w:ilvl w:val="0"/>
          <w:numId w:val="3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9C4FBC">
        <w:rPr>
          <w:rFonts w:eastAsiaTheme="majorEastAsia" w:cstheme="majorBidi"/>
          <w:sz w:val="22"/>
          <w:szCs w:val="22"/>
        </w:rPr>
        <w:t>Baseline indicators for both the Youth Dashboard and Youth Worker Dashboard have been finalized; public-facing dashboard development is underway</w:t>
      </w:r>
      <w:r w:rsidR="00D43E0D" w:rsidRPr="00D43E0D">
        <w:rPr>
          <w:rFonts w:eastAsiaTheme="majorEastAsia" w:cstheme="majorBidi"/>
          <w:sz w:val="22"/>
          <w:szCs w:val="22"/>
        </w:rPr>
        <w:t xml:space="preserve">. </w:t>
      </w:r>
    </w:p>
    <w:p w14:paraId="7D25D678" w14:textId="77777777" w:rsidR="00D43E0D" w:rsidRPr="00D43E0D" w:rsidRDefault="00D43E0D" w:rsidP="00097ECF">
      <w:pPr>
        <w:numPr>
          <w:ilvl w:val="0"/>
          <w:numId w:val="3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Through the Youth Worker Well-Being Project, MCCOY is working with a consulting team to assess the current state of youth workers and prioritize workforce needs. This work will also inform future efforts in Marion County. </w:t>
      </w:r>
    </w:p>
    <w:p w14:paraId="596B01DA" w14:textId="77777777" w:rsidR="002C16BA" w:rsidRDefault="002C16BA" w:rsidP="00D80CF9">
      <w:pPr>
        <w:spacing w:after="0" w:line="240" w:lineRule="auto"/>
        <w:rPr>
          <w:rFonts w:eastAsiaTheme="majorEastAsia" w:cstheme="majorBidi"/>
          <w:b/>
          <w:bCs/>
          <w:sz w:val="22"/>
          <w:szCs w:val="22"/>
        </w:rPr>
      </w:pPr>
    </w:p>
    <w:p w14:paraId="696973FB" w14:textId="77777777" w:rsidR="00BA19E2" w:rsidRDefault="00BA19E2">
      <w:pPr>
        <w:rPr>
          <w:rFonts w:eastAsiaTheme="majorEastAsia" w:cstheme="majorBidi"/>
          <w:b/>
          <w:bCs/>
          <w:smallCaps/>
          <w:sz w:val="22"/>
          <w:szCs w:val="22"/>
        </w:rPr>
      </w:pPr>
      <w:r>
        <w:rPr>
          <w:rFonts w:eastAsiaTheme="majorEastAsia" w:cstheme="majorBidi"/>
          <w:b/>
          <w:bCs/>
          <w:smallCaps/>
          <w:sz w:val="22"/>
          <w:szCs w:val="22"/>
        </w:rPr>
        <w:br w:type="page"/>
      </w:r>
    </w:p>
    <w:p w14:paraId="2FA1C0C4" w14:textId="350DB1C4" w:rsidR="00D43E0D" w:rsidRPr="00D71A3C" w:rsidRDefault="00D43E0D" w:rsidP="00D80CF9">
      <w:pPr>
        <w:spacing w:after="0" w:line="240" w:lineRule="auto"/>
        <w:rPr>
          <w:rFonts w:eastAsiaTheme="majorEastAsia" w:cstheme="majorBidi"/>
          <w:b/>
          <w:bCs/>
          <w:smallCaps/>
          <w:sz w:val="22"/>
          <w:szCs w:val="22"/>
        </w:rPr>
      </w:pPr>
      <w:r w:rsidRPr="00D71A3C">
        <w:rPr>
          <w:rFonts w:eastAsiaTheme="majorEastAsia" w:cstheme="majorBidi"/>
          <w:b/>
          <w:bCs/>
          <w:smallCaps/>
          <w:sz w:val="22"/>
          <w:szCs w:val="22"/>
        </w:rPr>
        <w:lastRenderedPageBreak/>
        <w:t>Financial Update</w:t>
      </w:r>
    </w:p>
    <w:p w14:paraId="6B6CECC0" w14:textId="7C0AF9D6" w:rsidR="00D43E0D" w:rsidRPr="00D43E0D" w:rsidRDefault="00250D1E" w:rsidP="00097ECF">
      <w:pPr>
        <w:numPr>
          <w:ilvl w:val="0"/>
          <w:numId w:val="4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250D1E">
        <w:rPr>
          <w:rFonts w:eastAsiaTheme="majorEastAsia" w:cstheme="majorBidi"/>
          <w:sz w:val="22"/>
          <w:szCs w:val="22"/>
        </w:rPr>
        <w:t>Supplemental funding of $150,000 from Cummins Foundation and Nina Mason Pulliam Trust effectively doubled the reach of Youth Working for Indy</w:t>
      </w:r>
      <w:r w:rsidR="00D43E0D" w:rsidRPr="00D43E0D">
        <w:rPr>
          <w:rFonts w:eastAsiaTheme="majorEastAsia" w:cstheme="majorBidi"/>
          <w:sz w:val="22"/>
          <w:szCs w:val="22"/>
        </w:rPr>
        <w:t xml:space="preserve">. </w:t>
      </w:r>
    </w:p>
    <w:p w14:paraId="4CC381E0" w14:textId="77777777" w:rsidR="00D43E0D" w:rsidRDefault="00D43E0D" w:rsidP="00097ECF">
      <w:pPr>
        <w:numPr>
          <w:ilvl w:val="0"/>
          <w:numId w:val="4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Audit exit interview was successful. The Finance Committee will review the audit at its June meeting. </w:t>
      </w:r>
    </w:p>
    <w:p w14:paraId="6A903ADC" w14:textId="3E8D68DD" w:rsidR="00BA19E2" w:rsidRPr="00D43E0D" w:rsidRDefault="00BA19E2" w:rsidP="00097ECF">
      <w:pPr>
        <w:numPr>
          <w:ilvl w:val="0"/>
          <w:numId w:val="4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 xml:space="preserve">Budget under review for 1. Errors in </w:t>
      </w:r>
      <w:r w:rsidR="009956E0">
        <w:rPr>
          <w:rFonts w:eastAsiaTheme="majorEastAsia" w:cstheme="majorBidi"/>
          <w:sz w:val="22"/>
          <w:szCs w:val="22"/>
        </w:rPr>
        <w:t>spreadsheet formulas (Liz); 2. Shortfalls in planned funding for key programs.</w:t>
      </w:r>
    </w:p>
    <w:p w14:paraId="3432559C" w14:textId="77777777" w:rsidR="002C16BA" w:rsidRDefault="002C16BA" w:rsidP="00D80CF9">
      <w:pPr>
        <w:spacing w:after="0" w:line="240" w:lineRule="auto"/>
        <w:rPr>
          <w:rFonts w:eastAsiaTheme="majorEastAsia" w:cstheme="majorBidi"/>
          <w:b/>
          <w:bCs/>
          <w:sz w:val="22"/>
          <w:szCs w:val="22"/>
        </w:rPr>
      </w:pPr>
    </w:p>
    <w:p w14:paraId="035A5F98" w14:textId="7932FD74" w:rsidR="00D43E0D" w:rsidRPr="00D71A3C" w:rsidRDefault="00D43E0D" w:rsidP="00D80CF9">
      <w:pPr>
        <w:spacing w:after="0" w:line="240" w:lineRule="auto"/>
        <w:rPr>
          <w:rFonts w:eastAsiaTheme="majorEastAsia" w:cstheme="majorBidi"/>
          <w:b/>
          <w:bCs/>
          <w:smallCaps/>
          <w:sz w:val="22"/>
          <w:szCs w:val="22"/>
        </w:rPr>
      </w:pPr>
      <w:r w:rsidRPr="00D71A3C">
        <w:rPr>
          <w:rFonts w:eastAsiaTheme="majorEastAsia" w:cstheme="majorBidi"/>
          <w:b/>
          <w:bCs/>
          <w:smallCaps/>
          <w:sz w:val="22"/>
          <w:szCs w:val="22"/>
        </w:rPr>
        <w:t>Fundraising Update</w:t>
      </w:r>
    </w:p>
    <w:p w14:paraId="3D120F4E" w14:textId="77777777" w:rsidR="00D43E0D" w:rsidRPr="00B2497E" w:rsidRDefault="00D43E0D" w:rsidP="00D80CF9">
      <w:pPr>
        <w:spacing w:after="0" w:line="240" w:lineRule="auto"/>
        <w:rPr>
          <w:rFonts w:eastAsiaTheme="majorEastAsia" w:cstheme="majorBidi"/>
          <w:i/>
          <w:iCs/>
          <w:sz w:val="22"/>
          <w:szCs w:val="22"/>
          <w:u w:val="single"/>
        </w:rPr>
      </w:pPr>
      <w:r w:rsidRPr="00B2497E">
        <w:rPr>
          <w:rFonts w:eastAsiaTheme="majorEastAsia" w:cstheme="majorBidi"/>
          <w:i/>
          <w:iCs/>
          <w:sz w:val="22"/>
          <w:szCs w:val="22"/>
          <w:u w:val="single"/>
        </w:rPr>
        <w:t>New Funding</w:t>
      </w:r>
    </w:p>
    <w:p w14:paraId="78E1E8F1" w14:textId="77777777" w:rsidR="00D43E0D" w:rsidRPr="00D43E0D" w:rsidRDefault="00D43E0D" w:rsidP="00097ECF">
      <w:pPr>
        <w:numPr>
          <w:ilvl w:val="0"/>
          <w:numId w:val="5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National Bank of Indianapolis sponsorship – $2,500 </w:t>
      </w:r>
    </w:p>
    <w:p w14:paraId="0DB25BF1" w14:textId="77777777" w:rsidR="00D43E0D" w:rsidRPr="00D43E0D" w:rsidRDefault="00D43E0D" w:rsidP="00097ECF">
      <w:pPr>
        <w:numPr>
          <w:ilvl w:val="0"/>
          <w:numId w:val="5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Noyes Family Foundation – $10,000 (The Resilience Project) </w:t>
      </w:r>
    </w:p>
    <w:p w14:paraId="0E7DDFBB" w14:textId="77777777" w:rsidR="00D43E0D" w:rsidRPr="00D43E0D" w:rsidRDefault="00D43E0D" w:rsidP="00097ECF">
      <w:pPr>
        <w:numPr>
          <w:ilvl w:val="0"/>
          <w:numId w:val="5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Cummins Foundation – $100,000 (Youth Working for Indy) </w:t>
      </w:r>
    </w:p>
    <w:p w14:paraId="0DFCBEBC" w14:textId="77777777" w:rsidR="00D43E0D" w:rsidRDefault="00D43E0D" w:rsidP="00097ECF">
      <w:pPr>
        <w:numPr>
          <w:ilvl w:val="0"/>
          <w:numId w:val="5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Nina Mason Pulliam Trust – $50,000 (Youth Working for Indy) </w:t>
      </w:r>
    </w:p>
    <w:p w14:paraId="6655571A" w14:textId="13DAF569" w:rsidR="00F62CD5" w:rsidRPr="00F62CD5" w:rsidRDefault="00F62CD5" w:rsidP="00F62CD5">
      <w:pPr>
        <w:pStyle w:val="ListParagraph"/>
        <w:numPr>
          <w:ilvl w:val="0"/>
          <w:numId w:val="5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F62CD5">
        <w:rPr>
          <w:rFonts w:eastAsiaTheme="majorEastAsia" w:cstheme="majorBidi"/>
          <w:sz w:val="22"/>
          <w:szCs w:val="22"/>
        </w:rPr>
        <w:t xml:space="preserve">Lilly Endowment – </w:t>
      </w:r>
      <w:r>
        <w:rPr>
          <w:rFonts w:eastAsiaTheme="majorEastAsia" w:cstheme="majorBidi"/>
          <w:sz w:val="22"/>
          <w:szCs w:val="22"/>
        </w:rPr>
        <w:t>$250,000 (</w:t>
      </w:r>
      <w:r w:rsidRPr="00F62CD5">
        <w:rPr>
          <w:rFonts w:eastAsiaTheme="majorEastAsia" w:cstheme="majorBidi"/>
          <w:sz w:val="22"/>
          <w:szCs w:val="22"/>
        </w:rPr>
        <w:t>Mayor's Youth Leadership Council</w:t>
      </w:r>
      <w:r>
        <w:rPr>
          <w:rFonts w:eastAsiaTheme="majorEastAsia" w:cstheme="majorBidi"/>
          <w:sz w:val="22"/>
          <w:szCs w:val="22"/>
        </w:rPr>
        <w:t>)</w:t>
      </w:r>
    </w:p>
    <w:p w14:paraId="72FB7E9F" w14:textId="77777777" w:rsidR="00F62CD5" w:rsidRPr="00D43E0D" w:rsidRDefault="00F62CD5" w:rsidP="00F62CD5">
      <w:pPr>
        <w:numPr>
          <w:ilvl w:val="1"/>
          <w:numId w:val="5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Two-year renewal at prior funding level </w:t>
      </w:r>
    </w:p>
    <w:p w14:paraId="318415A3" w14:textId="77777777" w:rsidR="004A5F11" w:rsidRDefault="004A5F11" w:rsidP="00D80CF9">
      <w:pPr>
        <w:spacing w:after="0" w:line="240" w:lineRule="auto"/>
        <w:rPr>
          <w:rFonts w:eastAsiaTheme="majorEastAsia" w:cstheme="majorBidi"/>
          <w:i/>
          <w:iCs/>
          <w:sz w:val="22"/>
          <w:szCs w:val="22"/>
          <w:u w:val="single"/>
        </w:rPr>
      </w:pPr>
    </w:p>
    <w:p w14:paraId="342DF5CF" w14:textId="6B0741A4" w:rsidR="00D43E0D" w:rsidRPr="00744801" w:rsidRDefault="00D43E0D" w:rsidP="00D80CF9">
      <w:pPr>
        <w:spacing w:after="0" w:line="240" w:lineRule="auto"/>
        <w:rPr>
          <w:rFonts w:eastAsiaTheme="majorEastAsia" w:cstheme="majorBidi"/>
          <w:i/>
          <w:iCs/>
          <w:sz w:val="22"/>
          <w:szCs w:val="22"/>
          <w:u w:val="single"/>
        </w:rPr>
      </w:pPr>
      <w:r w:rsidRPr="00744801">
        <w:rPr>
          <w:rFonts w:eastAsiaTheme="majorEastAsia" w:cstheme="majorBidi"/>
          <w:i/>
          <w:iCs/>
          <w:sz w:val="22"/>
          <w:szCs w:val="22"/>
          <w:u w:val="single"/>
        </w:rPr>
        <w:t>Active Pipeline</w:t>
      </w:r>
      <w:r w:rsidR="00C725F7">
        <w:rPr>
          <w:rFonts w:eastAsiaTheme="majorEastAsia" w:cstheme="majorBidi"/>
          <w:i/>
          <w:iCs/>
          <w:sz w:val="22"/>
          <w:szCs w:val="22"/>
          <w:u w:val="single"/>
        </w:rPr>
        <w:t xml:space="preserve"> -</w:t>
      </w:r>
      <w:r w:rsidR="00C725F7" w:rsidRPr="00C725F7">
        <w:rPr>
          <w:rFonts w:eastAsiaTheme="majorEastAsia" w:cstheme="majorBidi"/>
          <w:i/>
          <w:iCs/>
          <w:sz w:val="22"/>
          <w:szCs w:val="22"/>
          <w:u w:val="single"/>
        </w:rPr>
        <w:t>Total pending requests: $2</w:t>
      </w:r>
      <w:r w:rsidR="00AC3757">
        <w:rPr>
          <w:rFonts w:eastAsiaTheme="majorEastAsia" w:cstheme="majorBidi"/>
          <w:i/>
          <w:iCs/>
          <w:sz w:val="22"/>
          <w:szCs w:val="22"/>
          <w:u w:val="single"/>
        </w:rPr>
        <w:t>2</w:t>
      </w:r>
      <w:r w:rsidR="00C725F7" w:rsidRPr="00C725F7">
        <w:rPr>
          <w:rFonts w:eastAsiaTheme="majorEastAsia" w:cstheme="majorBidi"/>
          <w:i/>
          <w:iCs/>
          <w:sz w:val="22"/>
          <w:szCs w:val="22"/>
          <w:u w:val="single"/>
        </w:rPr>
        <w:t>5,000</w:t>
      </w:r>
    </w:p>
    <w:p w14:paraId="6773984F" w14:textId="77777777" w:rsidR="00D43E0D" w:rsidRPr="00D43E0D" w:rsidRDefault="00D43E0D" w:rsidP="00D80CF9">
      <w:p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>NBA Foundation – Fever Confidence</w:t>
      </w:r>
    </w:p>
    <w:p w14:paraId="58A70349" w14:textId="77777777" w:rsidR="00D43E0D" w:rsidRPr="00D43E0D" w:rsidRDefault="00D43E0D" w:rsidP="00097ECF">
      <w:pPr>
        <w:numPr>
          <w:ilvl w:val="0"/>
          <w:numId w:val="7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$120,000 request submitted </w:t>
      </w:r>
    </w:p>
    <w:p w14:paraId="1A35F9A3" w14:textId="77777777" w:rsidR="00D43E0D" w:rsidRPr="00D43E0D" w:rsidRDefault="00D43E0D" w:rsidP="00097ECF">
      <w:pPr>
        <w:numPr>
          <w:ilvl w:val="0"/>
          <w:numId w:val="7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Pending decision </w:t>
      </w:r>
    </w:p>
    <w:p w14:paraId="23B6AE32" w14:textId="77777777" w:rsidR="00D43E0D" w:rsidRPr="00D43E0D" w:rsidRDefault="00D43E0D" w:rsidP="00D80CF9">
      <w:p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>Indianapolis Foundation – The Resilience Project</w:t>
      </w:r>
    </w:p>
    <w:p w14:paraId="32456EAF" w14:textId="77777777" w:rsidR="00D43E0D" w:rsidRPr="00D43E0D" w:rsidRDefault="00D43E0D" w:rsidP="00097ECF">
      <w:pPr>
        <w:numPr>
          <w:ilvl w:val="0"/>
          <w:numId w:val="8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$100,000 request submitted May 15 </w:t>
      </w:r>
    </w:p>
    <w:p w14:paraId="2CB40418" w14:textId="77777777" w:rsidR="00D43E0D" w:rsidRPr="00D43E0D" w:rsidRDefault="00D43E0D" w:rsidP="00097ECF">
      <w:pPr>
        <w:numPr>
          <w:ilvl w:val="0"/>
          <w:numId w:val="8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Decision expected September/October </w:t>
      </w:r>
    </w:p>
    <w:p w14:paraId="110DE25D" w14:textId="77777777" w:rsidR="00D43E0D" w:rsidRPr="00D43E0D" w:rsidRDefault="00D43E0D" w:rsidP="00D80CF9">
      <w:p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>Indianapolis Rotary Foundation – Learning Pathways Initiative</w:t>
      </w:r>
    </w:p>
    <w:p w14:paraId="5CB1D4DD" w14:textId="77777777" w:rsidR="00D43E0D" w:rsidRPr="00D43E0D" w:rsidRDefault="00D43E0D" w:rsidP="00097ECF">
      <w:pPr>
        <w:numPr>
          <w:ilvl w:val="0"/>
          <w:numId w:val="9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$25,000 request submitted June 19 </w:t>
      </w:r>
    </w:p>
    <w:p w14:paraId="0F67921D" w14:textId="77777777" w:rsidR="004A5F11" w:rsidRDefault="004A5F11" w:rsidP="00D80CF9">
      <w:pPr>
        <w:spacing w:after="0" w:line="240" w:lineRule="auto"/>
        <w:rPr>
          <w:rFonts w:eastAsiaTheme="majorEastAsia" w:cstheme="majorBidi"/>
          <w:b/>
          <w:bCs/>
          <w:sz w:val="22"/>
          <w:szCs w:val="22"/>
        </w:rPr>
      </w:pPr>
    </w:p>
    <w:p w14:paraId="2D3FFC47" w14:textId="333EE86E" w:rsidR="00D43E0D" w:rsidRPr="00D71A3C" w:rsidRDefault="00D43E0D" w:rsidP="00D80CF9">
      <w:pPr>
        <w:spacing w:after="0" w:line="240" w:lineRule="auto"/>
        <w:rPr>
          <w:rFonts w:eastAsiaTheme="majorEastAsia" w:cstheme="majorBidi"/>
          <w:b/>
          <w:bCs/>
          <w:smallCaps/>
          <w:sz w:val="22"/>
          <w:szCs w:val="22"/>
        </w:rPr>
      </w:pPr>
      <w:r w:rsidRPr="00D71A3C">
        <w:rPr>
          <w:rFonts w:eastAsiaTheme="majorEastAsia" w:cstheme="majorBidi"/>
          <w:b/>
          <w:bCs/>
          <w:smallCaps/>
          <w:sz w:val="22"/>
          <w:szCs w:val="22"/>
        </w:rPr>
        <w:t>Program Updates</w:t>
      </w:r>
    </w:p>
    <w:p w14:paraId="0ABDE90B" w14:textId="77777777" w:rsidR="00D43E0D" w:rsidRPr="00857520" w:rsidRDefault="00D43E0D" w:rsidP="00D80CF9">
      <w:pPr>
        <w:spacing w:after="0" w:line="240" w:lineRule="auto"/>
        <w:rPr>
          <w:rFonts w:eastAsiaTheme="majorEastAsia" w:cstheme="majorBidi"/>
          <w:i/>
          <w:iCs/>
          <w:sz w:val="22"/>
          <w:szCs w:val="22"/>
          <w:u w:val="single"/>
        </w:rPr>
      </w:pPr>
      <w:r w:rsidRPr="00857520">
        <w:rPr>
          <w:rFonts w:eastAsiaTheme="majorEastAsia" w:cstheme="majorBidi"/>
          <w:i/>
          <w:iCs/>
          <w:sz w:val="22"/>
          <w:szCs w:val="22"/>
          <w:u w:val="single"/>
        </w:rPr>
        <w:t>Advocacy</w:t>
      </w:r>
    </w:p>
    <w:p w14:paraId="32A1F5C8" w14:textId="77777777" w:rsidR="00D43E0D" w:rsidRPr="00D43E0D" w:rsidRDefault="00D43E0D" w:rsidP="00097ECF">
      <w:pPr>
        <w:numPr>
          <w:ilvl w:val="0"/>
          <w:numId w:val="10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Election and voter readiness campaign launches July 1. </w:t>
      </w:r>
    </w:p>
    <w:p w14:paraId="0A5EC8A2" w14:textId="77777777" w:rsidR="00D43E0D" w:rsidRPr="00D43E0D" w:rsidRDefault="00D43E0D" w:rsidP="00097ECF">
      <w:pPr>
        <w:numPr>
          <w:ilvl w:val="0"/>
          <w:numId w:val="10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Policy briefings completed on: </w:t>
      </w:r>
    </w:p>
    <w:p w14:paraId="7143B38F" w14:textId="77777777" w:rsidR="00D43E0D" w:rsidRPr="00D43E0D" w:rsidRDefault="00D43E0D" w:rsidP="00097ECF">
      <w:pPr>
        <w:numPr>
          <w:ilvl w:val="1"/>
          <w:numId w:val="10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Child care </w:t>
      </w:r>
    </w:p>
    <w:p w14:paraId="4D4C6471" w14:textId="77777777" w:rsidR="00D43E0D" w:rsidRPr="00D43E0D" w:rsidRDefault="00D43E0D" w:rsidP="00097ECF">
      <w:pPr>
        <w:numPr>
          <w:ilvl w:val="1"/>
          <w:numId w:val="10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Youth houselessness </w:t>
      </w:r>
    </w:p>
    <w:p w14:paraId="6D649177" w14:textId="4B13E1AD" w:rsidR="0058548D" w:rsidRDefault="0058548D" w:rsidP="00D80CF9">
      <w:pPr>
        <w:spacing w:after="0" w:line="240" w:lineRule="auto"/>
        <w:rPr>
          <w:rFonts w:eastAsiaTheme="majorEastAsia" w:cstheme="majorBidi"/>
          <w:i/>
          <w:iCs/>
          <w:sz w:val="22"/>
          <w:szCs w:val="22"/>
          <w:u w:val="single"/>
        </w:rPr>
      </w:pPr>
      <w:r>
        <w:rPr>
          <w:rFonts w:eastAsiaTheme="majorEastAsia" w:cstheme="majorBidi"/>
          <w:i/>
          <w:iCs/>
          <w:sz w:val="22"/>
          <w:szCs w:val="22"/>
          <w:u w:val="single"/>
        </w:rPr>
        <w:t>Learning Network</w:t>
      </w:r>
    </w:p>
    <w:p w14:paraId="2E90C865" w14:textId="77777777" w:rsidR="00B74668" w:rsidRDefault="00B74668" w:rsidP="00097ECF">
      <w:pPr>
        <w:pStyle w:val="ListParagraph"/>
        <w:numPr>
          <w:ilvl w:val="0"/>
          <w:numId w:val="26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B74668">
        <w:rPr>
          <w:rFonts w:eastAsiaTheme="majorEastAsia" w:cstheme="majorBidi"/>
          <w:sz w:val="22"/>
          <w:szCs w:val="22"/>
        </w:rPr>
        <w:t>New Learning Pathways launched June 19</w:t>
      </w:r>
    </w:p>
    <w:p w14:paraId="0167C947" w14:textId="4E55043F" w:rsidR="0058548D" w:rsidRPr="0058548D" w:rsidRDefault="00790D5E" w:rsidP="00097ECF">
      <w:pPr>
        <w:pStyle w:val="ListParagraph"/>
        <w:numPr>
          <w:ilvl w:val="0"/>
          <w:numId w:val="26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 xml:space="preserve">Proposal submitted for contract with FYI Center (City of Indy) to provide employee training in the </w:t>
      </w:r>
      <w:r w:rsidR="00933085">
        <w:rPr>
          <w:rFonts w:eastAsiaTheme="majorEastAsia" w:cstheme="majorBidi"/>
          <w:sz w:val="22"/>
          <w:szCs w:val="22"/>
        </w:rPr>
        <w:t>Trauma Informed and Social Emotional Learning Pathway – est. $25,000 contract beginning Sept 2026-</w:t>
      </w:r>
      <w:r w:rsidR="00684F2D">
        <w:rPr>
          <w:rFonts w:eastAsiaTheme="majorEastAsia" w:cstheme="majorBidi"/>
          <w:sz w:val="22"/>
          <w:szCs w:val="22"/>
        </w:rPr>
        <w:t>June 2027</w:t>
      </w:r>
    </w:p>
    <w:p w14:paraId="06B627AF" w14:textId="77901438" w:rsidR="00D43E0D" w:rsidRPr="00857520" w:rsidRDefault="00D43E0D" w:rsidP="00D80CF9">
      <w:pPr>
        <w:spacing w:after="0" w:line="240" w:lineRule="auto"/>
        <w:rPr>
          <w:rFonts w:eastAsiaTheme="majorEastAsia" w:cstheme="majorBidi"/>
          <w:i/>
          <w:iCs/>
          <w:sz w:val="22"/>
          <w:szCs w:val="22"/>
          <w:u w:val="single"/>
        </w:rPr>
      </w:pPr>
      <w:r w:rsidRPr="00857520">
        <w:rPr>
          <w:rFonts w:eastAsiaTheme="majorEastAsia" w:cstheme="majorBidi"/>
          <w:i/>
          <w:iCs/>
          <w:sz w:val="22"/>
          <w:szCs w:val="22"/>
          <w:u w:val="single"/>
        </w:rPr>
        <w:t>Fever Confidence</w:t>
      </w:r>
    </w:p>
    <w:p w14:paraId="151D15E1" w14:textId="579D29F2" w:rsidR="00D43E0D" w:rsidRPr="00D43E0D" w:rsidRDefault="00D43E0D" w:rsidP="00097ECF">
      <w:pPr>
        <w:numPr>
          <w:ilvl w:val="0"/>
          <w:numId w:val="11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Program </w:t>
      </w:r>
      <w:r w:rsidR="00287FDE">
        <w:rPr>
          <w:rFonts w:eastAsiaTheme="majorEastAsia" w:cstheme="majorBidi"/>
          <w:sz w:val="22"/>
          <w:szCs w:val="22"/>
        </w:rPr>
        <w:t xml:space="preserve">end </w:t>
      </w:r>
      <w:r w:rsidRPr="00D43E0D">
        <w:rPr>
          <w:rFonts w:eastAsiaTheme="majorEastAsia" w:cstheme="majorBidi"/>
          <w:sz w:val="22"/>
          <w:szCs w:val="22"/>
        </w:rPr>
        <w:t xml:space="preserve">celebration held June 12; 18 participants completed the program and earned a $2,500 scholarship. </w:t>
      </w:r>
    </w:p>
    <w:p w14:paraId="17DD2026" w14:textId="77777777" w:rsidR="00D43E0D" w:rsidRPr="00D43E0D" w:rsidRDefault="00D43E0D" w:rsidP="00097ECF">
      <w:pPr>
        <w:numPr>
          <w:ilvl w:val="0"/>
          <w:numId w:val="11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Recruitment for the third cohort will begin in August to better align with the WNBA season. </w:t>
      </w:r>
    </w:p>
    <w:p w14:paraId="69BC4DC7" w14:textId="77777777" w:rsidR="009956E0" w:rsidRDefault="009956E0">
      <w:pPr>
        <w:rPr>
          <w:rFonts w:eastAsiaTheme="majorEastAsia" w:cstheme="majorBidi"/>
          <w:i/>
          <w:iCs/>
          <w:sz w:val="22"/>
          <w:szCs w:val="22"/>
          <w:u w:val="single"/>
        </w:rPr>
      </w:pPr>
      <w:r>
        <w:rPr>
          <w:rFonts w:eastAsiaTheme="majorEastAsia" w:cstheme="majorBidi"/>
          <w:i/>
          <w:iCs/>
          <w:sz w:val="22"/>
          <w:szCs w:val="22"/>
          <w:u w:val="single"/>
        </w:rPr>
        <w:br w:type="page"/>
      </w:r>
    </w:p>
    <w:p w14:paraId="19270941" w14:textId="51FCC91D" w:rsidR="00D43E0D" w:rsidRPr="00857520" w:rsidRDefault="00D43E0D" w:rsidP="00D80CF9">
      <w:pPr>
        <w:spacing w:after="0" w:line="240" w:lineRule="auto"/>
        <w:rPr>
          <w:rFonts w:eastAsiaTheme="majorEastAsia" w:cstheme="majorBidi"/>
          <w:i/>
          <w:iCs/>
          <w:sz w:val="22"/>
          <w:szCs w:val="22"/>
          <w:u w:val="single"/>
        </w:rPr>
      </w:pPr>
      <w:r w:rsidRPr="00857520">
        <w:rPr>
          <w:rFonts w:eastAsiaTheme="majorEastAsia" w:cstheme="majorBidi"/>
          <w:i/>
          <w:iCs/>
          <w:sz w:val="22"/>
          <w:szCs w:val="22"/>
          <w:u w:val="single"/>
        </w:rPr>
        <w:lastRenderedPageBreak/>
        <w:t>Early Intervention Planning Council (EIPC)</w:t>
      </w:r>
    </w:p>
    <w:p w14:paraId="099AC5FA" w14:textId="77777777" w:rsidR="00D43E0D" w:rsidRPr="00D43E0D" w:rsidRDefault="00D43E0D" w:rsidP="00097ECF">
      <w:pPr>
        <w:numPr>
          <w:ilvl w:val="0"/>
          <w:numId w:val="12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Revised ordinance and 2027 budget are pending City-County Council approval. </w:t>
      </w:r>
    </w:p>
    <w:p w14:paraId="11A9C69D" w14:textId="77777777" w:rsidR="00D43E0D" w:rsidRPr="00DE377E" w:rsidRDefault="00D43E0D" w:rsidP="00D80CF9">
      <w:pPr>
        <w:spacing w:after="0" w:line="240" w:lineRule="auto"/>
        <w:rPr>
          <w:rFonts w:eastAsiaTheme="majorEastAsia" w:cstheme="majorBidi"/>
          <w:i/>
          <w:iCs/>
          <w:sz w:val="22"/>
          <w:szCs w:val="22"/>
          <w:u w:val="single"/>
        </w:rPr>
      </w:pPr>
      <w:r w:rsidRPr="00DE377E">
        <w:rPr>
          <w:rFonts w:eastAsiaTheme="majorEastAsia" w:cstheme="majorBidi"/>
          <w:i/>
          <w:iCs/>
          <w:sz w:val="22"/>
          <w:szCs w:val="22"/>
          <w:u w:val="single"/>
        </w:rPr>
        <w:t>T.R.A.P. (Glick Project)</w:t>
      </w:r>
    </w:p>
    <w:p w14:paraId="393530C1" w14:textId="77777777" w:rsidR="00D43E0D" w:rsidRPr="00D43E0D" w:rsidRDefault="00D43E0D" w:rsidP="00097ECF">
      <w:pPr>
        <w:numPr>
          <w:ilvl w:val="0"/>
          <w:numId w:val="13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No major updates. </w:t>
      </w:r>
    </w:p>
    <w:p w14:paraId="489C2D09" w14:textId="77777777" w:rsidR="00D43E0D" w:rsidRPr="00D43E0D" w:rsidRDefault="00D43E0D" w:rsidP="00097ECF">
      <w:pPr>
        <w:numPr>
          <w:ilvl w:val="0"/>
          <w:numId w:val="13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Contract renewal is in progress. </w:t>
      </w:r>
    </w:p>
    <w:p w14:paraId="2A7892B4" w14:textId="77777777" w:rsidR="00D43E0D" w:rsidRPr="00DE377E" w:rsidRDefault="00D43E0D" w:rsidP="00D80CF9">
      <w:pPr>
        <w:spacing w:after="0" w:line="240" w:lineRule="auto"/>
        <w:rPr>
          <w:rFonts w:eastAsiaTheme="majorEastAsia" w:cstheme="majorBidi"/>
          <w:i/>
          <w:iCs/>
          <w:sz w:val="22"/>
          <w:szCs w:val="22"/>
          <w:u w:val="single"/>
        </w:rPr>
      </w:pPr>
      <w:r w:rsidRPr="00DE377E">
        <w:rPr>
          <w:rFonts w:eastAsiaTheme="majorEastAsia" w:cstheme="majorBidi"/>
          <w:i/>
          <w:iCs/>
          <w:sz w:val="22"/>
          <w:szCs w:val="22"/>
          <w:u w:val="single"/>
        </w:rPr>
        <w:t>Juvenile Advisory Council (JAC)</w:t>
      </w:r>
    </w:p>
    <w:p w14:paraId="6EA0D476" w14:textId="77777777" w:rsidR="00D43E0D" w:rsidRPr="00D43E0D" w:rsidRDefault="00D43E0D" w:rsidP="00097ECF">
      <w:pPr>
        <w:numPr>
          <w:ilvl w:val="0"/>
          <w:numId w:val="14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FYI Center awareness campaign is underway; budget dollars were shifted to support this important new initiative. </w:t>
      </w:r>
    </w:p>
    <w:p w14:paraId="2B03A13D" w14:textId="77777777" w:rsidR="00D43E0D" w:rsidRPr="00D43E0D" w:rsidRDefault="00D43E0D" w:rsidP="00097ECF">
      <w:pPr>
        <w:numPr>
          <w:ilvl w:val="0"/>
          <w:numId w:val="14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Due to loss of funding, the program will be paused following completion of the FYI Center campaign. </w:t>
      </w:r>
    </w:p>
    <w:p w14:paraId="454D6A11" w14:textId="77777777" w:rsidR="00D43E0D" w:rsidRPr="00DE377E" w:rsidRDefault="00D43E0D" w:rsidP="00D80CF9">
      <w:pPr>
        <w:spacing w:after="0" w:line="240" w:lineRule="auto"/>
        <w:rPr>
          <w:rFonts w:eastAsiaTheme="majorEastAsia" w:cstheme="majorBidi"/>
          <w:i/>
          <w:iCs/>
          <w:sz w:val="22"/>
          <w:szCs w:val="22"/>
          <w:u w:val="single"/>
        </w:rPr>
      </w:pPr>
      <w:r w:rsidRPr="00DE377E">
        <w:rPr>
          <w:rFonts w:eastAsiaTheme="majorEastAsia" w:cstheme="majorBidi"/>
          <w:i/>
          <w:iCs/>
          <w:sz w:val="22"/>
          <w:szCs w:val="22"/>
          <w:u w:val="single"/>
        </w:rPr>
        <w:t>Mayor's Youth Leadership Council (MYLC)</w:t>
      </w:r>
    </w:p>
    <w:p w14:paraId="45EADDE6" w14:textId="77777777" w:rsidR="00D43E0D" w:rsidRPr="00D43E0D" w:rsidRDefault="00D43E0D" w:rsidP="00097ECF">
      <w:pPr>
        <w:numPr>
          <w:ilvl w:val="0"/>
          <w:numId w:val="15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End-of-program celebration held May 17. </w:t>
      </w:r>
    </w:p>
    <w:p w14:paraId="5E4FA495" w14:textId="77777777" w:rsidR="00D43E0D" w:rsidRPr="00D43E0D" w:rsidRDefault="00D43E0D" w:rsidP="00097ECF">
      <w:pPr>
        <w:numPr>
          <w:ilvl w:val="0"/>
          <w:numId w:val="15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Alumni engagement efforts are being led by the summer intern. </w:t>
      </w:r>
    </w:p>
    <w:p w14:paraId="3069D4C7" w14:textId="7C5FC35A" w:rsidR="00D43E0D" w:rsidRPr="00D43E0D" w:rsidRDefault="00D43E0D" w:rsidP="00097ECF">
      <w:pPr>
        <w:numPr>
          <w:ilvl w:val="0"/>
          <w:numId w:val="15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Planning for the next cohort is underway in partnership with the new Deputy Mayor </w:t>
      </w:r>
    </w:p>
    <w:p w14:paraId="6714984E" w14:textId="7E435614" w:rsidR="00D43E0D" w:rsidRPr="00D43E0D" w:rsidRDefault="00D43E0D" w:rsidP="00097ECF">
      <w:pPr>
        <w:numPr>
          <w:ilvl w:val="0"/>
          <w:numId w:val="15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Two-year renewal grant </w:t>
      </w:r>
      <w:r w:rsidR="00AC3757">
        <w:rPr>
          <w:rFonts w:eastAsiaTheme="majorEastAsia" w:cstheme="majorBidi"/>
          <w:sz w:val="22"/>
          <w:szCs w:val="22"/>
        </w:rPr>
        <w:t>approved by Lilly Endowment</w:t>
      </w:r>
      <w:r w:rsidRPr="00D43E0D">
        <w:rPr>
          <w:rFonts w:eastAsiaTheme="majorEastAsia" w:cstheme="majorBidi"/>
          <w:sz w:val="22"/>
          <w:szCs w:val="22"/>
        </w:rPr>
        <w:t xml:space="preserve">. </w:t>
      </w:r>
    </w:p>
    <w:p w14:paraId="1C23C327" w14:textId="77777777" w:rsidR="00D43E0D" w:rsidRPr="00652B27" w:rsidRDefault="00D43E0D" w:rsidP="00D80CF9">
      <w:pPr>
        <w:spacing w:after="0" w:line="240" w:lineRule="auto"/>
        <w:rPr>
          <w:rFonts w:eastAsiaTheme="majorEastAsia" w:cstheme="majorBidi"/>
          <w:i/>
          <w:iCs/>
          <w:sz w:val="22"/>
          <w:szCs w:val="22"/>
          <w:u w:val="single"/>
        </w:rPr>
      </w:pPr>
      <w:r w:rsidRPr="00652B27">
        <w:rPr>
          <w:rFonts w:eastAsiaTheme="majorEastAsia" w:cstheme="majorBidi"/>
          <w:i/>
          <w:iCs/>
          <w:sz w:val="22"/>
          <w:szCs w:val="22"/>
          <w:u w:val="single"/>
        </w:rPr>
        <w:t>The Resilience Project</w:t>
      </w:r>
    </w:p>
    <w:p w14:paraId="23026857" w14:textId="77777777" w:rsidR="00D43E0D" w:rsidRPr="00D43E0D" w:rsidRDefault="00D43E0D" w:rsidP="00D80CF9">
      <w:p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>Planned Fall 2026 Expansion (Within Existing Resources)</w:t>
      </w:r>
    </w:p>
    <w:p w14:paraId="2E699BC9" w14:textId="77777777" w:rsidR="00D43E0D" w:rsidRPr="00D43E0D" w:rsidRDefault="00D43E0D" w:rsidP="00097ECF">
      <w:pPr>
        <w:numPr>
          <w:ilvl w:val="0"/>
          <w:numId w:val="16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Warren Township: Expansion to all sixth-grade classrooms </w:t>
      </w:r>
    </w:p>
    <w:p w14:paraId="248A411E" w14:textId="77777777" w:rsidR="00D43E0D" w:rsidRPr="00D43E0D" w:rsidRDefault="00D43E0D" w:rsidP="00097ECF">
      <w:pPr>
        <w:numPr>
          <w:ilvl w:val="0"/>
          <w:numId w:val="16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Pike Township: Expansion to additional schools serving grades 2–3 and addition of grades 4–5 at Guion Creek Elementary </w:t>
      </w:r>
    </w:p>
    <w:p w14:paraId="66F0E03B" w14:textId="77777777" w:rsidR="00D43E0D" w:rsidRPr="00D43E0D" w:rsidRDefault="00D43E0D" w:rsidP="00D80CF9">
      <w:p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>Future Growth</w:t>
      </w:r>
    </w:p>
    <w:p w14:paraId="41D72A73" w14:textId="77777777" w:rsidR="00D43E0D" w:rsidRPr="00D43E0D" w:rsidRDefault="00D43E0D" w:rsidP="00097ECF">
      <w:pPr>
        <w:numPr>
          <w:ilvl w:val="0"/>
          <w:numId w:val="17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Expansion beyond current plans is contingent on new funding opportunities, including the pending Indianapolis Foundation request. </w:t>
      </w:r>
    </w:p>
    <w:p w14:paraId="768450A5" w14:textId="77777777" w:rsidR="00D43E0D" w:rsidRPr="00652B27" w:rsidRDefault="00D43E0D" w:rsidP="00D80CF9">
      <w:pPr>
        <w:spacing w:after="0" w:line="240" w:lineRule="auto"/>
        <w:rPr>
          <w:rFonts w:eastAsiaTheme="majorEastAsia" w:cstheme="majorBidi"/>
          <w:i/>
          <w:iCs/>
          <w:sz w:val="22"/>
          <w:szCs w:val="22"/>
          <w:u w:val="single"/>
        </w:rPr>
      </w:pPr>
      <w:r w:rsidRPr="00652B27">
        <w:rPr>
          <w:rFonts w:eastAsiaTheme="majorEastAsia" w:cstheme="majorBidi"/>
          <w:i/>
          <w:iCs/>
          <w:sz w:val="22"/>
          <w:szCs w:val="22"/>
          <w:u w:val="single"/>
        </w:rPr>
        <w:t>Summer Youth Program Fund (SYPF)</w:t>
      </w:r>
    </w:p>
    <w:p w14:paraId="4D16C619" w14:textId="07FE2CC8" w:rsidR="00D43E0D" w:rsidRPr="00D43E0D" w:rsidRDefault="001125DD" w:rsidP="00097ECF">
      <w:pPr>
        <w:numPr>
          <w:ilvl w:val="0"/>
          <w:numId w:val="18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1125DD">
        <w:rPr>
          <w:rFonts w:eastAsiaTheme="majorEastAsia" w:cstheme="majorBidi"/>
          <w:sz w:val="22"/>
          <w:szCs w:val="22"/>
        </w:rPr>
        <w:t>Supporting 286 programs in 2026, a 5.5% increase over 2025 participation.</w:t>
      </w:r>
      <w:r w:rsidR="00D43E0D" w:rsidRPr="00D43E0D">
        <w:rPr>
          <w:rFonts w:eastAsiaTheme="majorEastAsia" w:cstheme="majorBidi"/>
          <w:sz w:val="22"/>
          <w:szCs w:val="22"/>
        </w:rPr>
        <w:t xml:space="preserve"> </w:t>
      </w:r>
    </w:p>
    <w:p w14:paraId="7DBA862B" w14:textId="77777777" w:rsidR="00D43E0D" w:rsidRPr="00D43E0D" w:rsidRDefault="00D43E0D" w:rsidP="00D80CF9">
      <w:p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>Key Milestones</w:t>
      </w:r>
    </w:p>
    <w:p w14:paraId="77BA1EB2" w14:textId="77777777" w:rsidR="00D43E0D" w:rsidRPr="00D43E0D" w:rsidRDefault="00D43E0D" w:rsidP="00097ECF">
      <w:pPr>
        <w:numPr>
          <w:ilvl w:val="0"/>
          <w:numId w:val="19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Director Mixer (April 9): 70 organizations represented; strong feedback on new programming </w:t>
      </w:r>
    </w:p>
    <w:p w14:paraId="3A389544" w14:textId="3E6514D7" w:rsidR="00D43E0D" w:rsidRPr="00D43E0D" w:rsidRDefault="00D43E0D" w:rsidP="00097ECF">
      <w:pPr>
        <w:numPr>
          <w:ilvl w:val="0"/>
          <w:numId w:val="19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>New learning management platform launch</w:t>
      </w:r>
      <w:r w:rsidR="00652B27">
        <w:rPr>
          <w:rFonts w:eastAsiaTheme="majorEastAsia" w:cstheme="majorBidi"/>
          <w:sz w:val="22"/>
          <w:szCs w:val="22"/>
        </w:rPr>
        <w:t>ed June 19</w:t>
      </w:r>
      <w:r w:rsidRPr="00D43E0D">
        <w:rPr>
          <w:rFonts w:eastAsiaTheme="majorEastAsia" w:cstheme="majorBidi"/>
          <w:sz w:val="22"/>
          <w:szCs w:val="22"/>
        </w:rPr>
        <w:t xml:space="preserve"> with </w:t>
      </w:r>
      <w:r w:rsidR="00EF60C6">
        <w:rPr>
          <w:rFonts w:eastAsiaTheme="majorEastAsia" w:cstheme="majorBidi"/>
          <w:sz w:val="22"/>
          <w:szCs w:val="22"/>
        </w:rPr>
        <w:t>Learning Pathways program</w:t>
      </w:r>
      <w:r w:rsidRPr="00D43E0D">
        <w:rPr>
          <w:rFonts w:eastAsiaTheme="majorEastAsia" w:cstheme="majorBidi"/>
          <w:sz w:val="22"/>
          <w:szCs w:val="22"/>
        </w:rPr>
        <w:t xml:space="preserve"> </w:t>
      </w:r>
    </w:p>
    <w:p w14:paraId="031FDF8E" w14:textId="77777777" w:rsidR="00D43E0D" w:rsidRPr="00D43E0D" w:rsidRDefault="00D43E0D" w:rsidP="00D80CF9">
      <w:p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>Youth Working for Indy (YWFI)</w:t>
      </w:r>
    </w:p>
    <w:p w14:paraId="78CFFA50" w14:textId="77777777" w:rsidR="00D43E0D" w:rsidRPr="00D43E0D" w:rsidRDefault="00D43E0D" w:rsidP="00097ECF">
      <w:pPr>
        <w:numPr>
          <w:ilvl w:val="0"/>
          <w:numId w:val="20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46 organizations funded </w:t>
      </w:r>
    </w:p>
    <w:p w14:paraId="5DC2C3F4" w14:textId="77777777" w:rsidR="00D43E0D" w:rsidRPr="00D43E0D" w:rsidRDefault="00D43E0D" w:rsidP="00097ECF">
      <w:pPr>
        <w:numPr>
          <w:ilvl w:val="0"/>
          <w:numId w:val="20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$247,000 invested </w:t>
      </w:r>
    </w:p>
    <w:p w14:paraId="13E43FFC" w14:textId="77777777" w:rsidR="00D43E0D" w:rsidRPr="00D43E0D" w:rsidRDefault="00D43E0D" w:rsidP="00097ECF">
      <w:pPr>
        <w:numPr>
          <w:ilvl w:val="0"/>
          <w:numId w:val="20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223 youth workers supported </w:t>
      </w:r>
    </w:p>
    <w:p w14:paraId="45FB400A" w14:textId="77777777" w:rsidR="00074B50" w:rsidRDefault="00074B50" w:rsidP="00097ECF">
      <w:pPr>
        <w:numPr>
          <w:ilvl w:val="0"/>
          <w:numId w:val="20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074B50">
        <w:rPr>
          <w:rFonts w:eastAsiaTheme="majorEastAsia" w:cstheme="majorBidi"/>
          <w:sz w:val="22"/>
          <w:szCs w:val="22"/>
        </w:rPr>
        <w:t>Program funding and participation significantly exceeded original projections following supplemental grant awards.</w:t>
      </w:r>
    </w:p>
    <w:p w14:paraId="08861BED" w14:textId="77F73CD6" w:rsidR="00651BCA" w:rsidRDefault="00651BCA" w:rsidP="00D80CF9">
      <w:pPr>
        <w:spacing w:after="0" w:line="240" w:lineRule="auto"/>
        <w:rPr>
          <w:rFonts w:eastAsiaTheme="majorEastAsia" w:cstheme="majorBidi"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>Learning Day</w:t>
      </w:r>
      <w:r w:rsidR="00053AD5">
        <w:rPr>
          <w:rFonts w:eastAsiaTheme="majorEastAsia" w:cstheme="majorBidi"/>
          <w:sz w:val="22"/>
          <w:szCs w:val="22"/>
        </w:rPr>
        <w:t xml:space="preserve"> </w:t>
      </w:r>
    </w:p>
    <w:p w14:paraId="7A58A10A" w14:textId="77777777" w:rsidR="001B7A71" w:rsidRDefault="00053AD5" w:rsidP="00D80CF9">
      <w:pPr>
        <w:pStyle w:val="ListParagraph"/>
        <w:numPr>
          <w:ilvl w:val="0"/>
          <w:numId w:val="24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>June 24 @  Children’s Museum</w:t>
      </w:r>
    </w:p>
    <w:p w14:paraId="3311F740" w14:textId="77777777" w:rsidR="001B7A71" w:rsidRDefault="001B7A71" w:rsidP="00D80CF9">
      <w:pPr>
        <w:pStyle w:val="ListParagraph"/>
        <w:numPr>
          <w:ilvl w:val="0"/>
          <w:numId w:val="24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1B7A71">
        <w:rPr>
          <w:rFonts w:eastAsiaTheme="majorEastAsia" w:cstheme="majorBidi"/>
          <w:sz w:val="22"/>
          <w:szCs w:val="22"/>
        </w:rPr>
        <w:t>Registration reached capacity with more than 600 participants registered and an additional waitlist exceeding 100 individuals</w:t>
      </w:r>
    </w:p>
    <w:p w14:paraId="1CA87FA3" w14:textId="3526F857" w:rsidR="00D43E0D" w:rsidRPr="001B7A71" w:rsidRDefault="00D43E0D" w:rsidP="001B7A71">
      <w:pPr>
        <w:spacing w:after="0" w:line="240" w:lineRule="auto"/>
        <w:rPr>
          <w:rFonts w:eastAsiaTheme="majorEastAsia" w:cstheme="majorBidi"/>
          <w:sz w:val="22"/>
          <w:szCs w:val="22"/>
        </w:rPr>
      </w:pPr>
      <w:r w:rsidRPr="001B7A71">
        <w:rPr>
          <w:rFonts w:eastAsiaTheme="majorEastAsia" w:cstheme="majorBidi"/>
          <w:sz w:val="22"/>
          <w:szCs w:val="22"/>
        </w:rPr>
        <w:t>Training and Professional Development</w:t>
      </w:r>
    </w:p>
    <w:p w14:paraId="073556F3" w14:textId="77777777" w:rsidR="00D43E0D" w:rsidRPr="00D43E0D" w:rsidRDefault="00D43E0D" w:rsidP="00097ECF">
      <w:pPr>
        <w:numPr>
          <w:ilvl w:val="0"/>
          <w:numId w:val="21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Rookie Boot Camps: 200+ participants completed; online option pending for an additional 50+ participants </w:t>
      </w:r>
    </w:p>
    <w:p w14:paraId="24556DBD" w14:textId="77777777" w:rsidR="00D43E0D" w:rsidRPr="00D43E0D" w:rsidRDefault="00D43E0D" w:rsidP="00097ECF">
      <w:pPr>
        <w:numPr>
          <w:ilvl w:val="0"/>
          <w:numId w:val="21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CPR trainings: Approximately 100 participants certified </w:t>
      </w:r>
    </w:p>
    <w:p w14:paraId="7C5FADBE" w14:textId="77777777" w:rsidR="00D43E0D" w:rsidRPr="00D43E0D" w:rsidRDefault="00D43E0D" w:rsidP="00097ECF">
      <w:pPr>
        <w:numPr>
          <w:ilvl w:val="0"/>
          <w:numId w:val="21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All training opportunities fully subscribed </w:t>
      </w:r>
    </w:p>
    <w:p w14:paraId="5C19A610" w14:textId="4F8B9786" w:rsidR="00D43E0D" w:rsidRPr="004506A9" w:rsidRDefault="00D43E0D" w:rsidP="00D80CF9">
      <w:pPr>
        <w:spacing w:after="0" w:line="240" w:lineRule="auto"/>
        <w:rPr>
          <w:rFonts w:eastAsiaTheme="majorEastAsia" w:cstheme="majorBidi"/>
          <w:i/>
          <w:iCs/>
          <w:sz w:val="22"/>
          <w:szCs w:val="22"/>
          <w:u w:val="single"/>
        </w:rPr>
      </w:pPr>
      <w:r w:rsidRPr="004506A9">
        <w:rPr>
          <w:rFonts w:eastAsiaTheme="majorEastAsia" w:cstheme="majorBidi"/>
          <w:i/>
          <w:iCs/>
          <w:sz w:val="22"/>
          <w:szCs w:val="22"/>
          <w:u w:val="single"/>
        </w:rPr>
        <w:lastRenderedPageBreak/>
        <w:t>Youth Worker Well-Being Project</w:t>
      </w:r>
    </w:p>
    <w:p w14:paraId="5F048D20" w14:textId="14E261B1" w:rsidR="00D43E0D" w:rsidRPr="00D43E0D" w:rsidRDefault="004506A9" w:rsidP="00097ECF">
      <w:pPr>
        <w:numPr>
          <w:ilvl w:val="0"/>
          <w:numId w:val="22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>C</w:t>
      </w:r>
      <w:r w:rsidR="00D43E0D" w:rsidRPr="00D43E0D">
        <w:rPr>
          <w:rFonts w:eastAsiaTheme="majorEastAsia" w:cstheme="majorBidi"/>
          <w:sz w:val="22"/>
          <w:szCs w:val="22"/>
        </w:rPr>
        <w:t xml:space="preserve">onsultant </w:t>
      </w:r>
      <w:r>
        <w:rPr>
          <w:rFonts w:eastAsiaTheme="majorEastAsia" w:cstheme="majorBidi"/>
          <w:sz w:val="22"/>
          <w:szCs w:val="22"/>
        </w:rPr>
        <w:t xml:space="preserve">selected – Intrinz Consulting will </w:t>
      </w:r>
      <w:r w:rsidR="00D43E0D" w:rsidRPr="00D43E0D">
        <w:rPr>
          <w:rFonts w:eastAsiaTheme="majorEastAsia" w:cstheme="majorBidi"/>
          <w:sz w:val="22"/>
          <w:szCs w:val="22"/>
        </w:rPr>
        <w:t xml:space="preserve">support </w:t>
      </w:r>
      <w:r>
        <w:rPr>
          <w:rFonts w:eastAsiaTheme="majorEastAsia" w:cstheme="majorBidi"/>
          <w:sz w:val="22"/>
          <w:szCs w:val="22"/>
        </w:rPr>
        <w:t>Managing Committee to conduct assessment of youth worker wellbeing and identify/confirm/highlight priority needs towards</w:t>
      </w:r>
      <w:r w:rsidR="00D43E0D" w:rsidRPr="00D43E0D">
        <w:rPr>
          <w:rFonts w:eastAsiaTheme="majorEastAsia" w:cstheme="majorBidi"/>
          <w:sz w:val="22"/>
          <w:szCs w:val="22"/>
        </w:rPr>
        <w:t xml:space="preserve"> development of a 2027 grant proposal. </w:t>
      </w:r>
    </w:p>
    <w:p w14:paraId="4CA6F23F" w14:textId="77777777" w:rsidR="00D43E0D" w:rsidRPr="004506A9" w:rsidRDefault="00D43E0D" w:rsidP="00D80CF9">
      <w:pPr>
        <w:spacing w:after="0" w:line="240" w:lineRule="auto"/>
        <w:rPr>
          <w:rFonts w:eastAsiaTheme="majorEastAsia" w:cstheme="majorBidi"/>
          <w:i/>
          <w:iCs/>
          <w:sz w:val="22"/>
          <w:szCs w:val="22"/>
          <w:u w:val="single"/>
        </w:rPr>
      </w:pPr>
      <w:r w:rsidRPr="004506A9">
        <w:rPr>
          <w:rFonts w:eastAsiaTheme="majorEastAsia" w:cstheme="majorBidi"/>
          <w:i/>
          <w:iCs/>
          <w:sz w:val="22"/>
          <w:szCs w:val="22"/>
          <w:u w:val="single"/>
        </w:rPr>
        <w:t>Marion County Youth Violence Coalition</w:t>
      </w:r>
    </w:p>
    <w:p w14:paraId="3BA82AC3" w14:textId="77777777" w:rsidR="00D43E0D" w:rsidRPr="00D43E0D" w:rsidRDefault="00D43E0D" w:rsidP="00097ECF">
      <w:pPr>
        <w:numPr>
          <w:ilvl w:val="0"/>
          <w:numId w:val="23"/>
        </w:numPr>
        <w:spacing w:after="0" w:line="240" w:lineRule="auto"/>
        <w:rPr>
          <w:rFonts w:eastAsiaTheme="majorEastAsia" w:cstheme="majorBidi"/>
          <w:sz w:val="22"/>
          <w:szCs w:val="22"/>
        </w:rPr>
      </w:pPr>
      <w:r w:rsidRPr="00D43E0D">
        <w:rPr>
          <w:rFonts w:eastAsiaTheme="majorEastAsia" w:cstheme="majorBidi"/>
          <w:sz w:val="22"/>
          <w:szCs w:val="22"/>
        </w:rPr>
        <w:t xml:space="preserve">MCCOY continues to serve as fiscal sponsor for the Mental Health America Vitality Grant through June 2026. </w:t>
      </w:r>
    </w:p>
    <w:p w14:paraId="0116D7E6" w14:textId="77777777" w:rsidR="00D5681B" w:rsidRDefault="00D5681B" w:rsidP="00D43E0D">
      <w:pPr>
        <w:rPr>
          <w:rFonts w:eastAsiaTheme="majorEastAsia" w:cstheme="majorBidi"/>
          <w:sz w:val="22"/>
          <w:szCs w:val="22"/>
        </w:rPr>
      </w:pPr>
    </w:p>
    <w:p w14:paraId="4E1C2D76" w14:textId="520EF2E4" w:rsidR="00F2343C" w:rsidRPr="00684F2D" w:rsidRDefault="00F2343C" w:rsidP="00D43E0D">
      <w:pPr>
        <w:rPr>
          <w:rFonts w:eastAsiaTheme="majorEastAsia" w:cstheme="majorBidi"/>
          <w:b/>
          <w:bCs/>
          <w:smallCaps/>
          <w:sz w:val="22"/>
          <w:szCs w:val="22"/>
        </w:rPr>
      </w:pPr>
      <w:r w:rsidRPr="00684F2D">
        <w:rPr>
          <w:rFonts w:eastAsiaTheme="majorEastAsia" w:cstheme="majorBidi"/>
          <w:b/>
          <w:bCs/>
          <w:smallCaps/>
          <w:sz w:val="22"/>
          <w:szCs w:val="22"/>
        </w:rPr>
        <w:t>Key Performance Indicators:</w:t>
      </w:r>
    </w:p>
    <w:p w14:paraId="7D666331" w14:textId="32A42ADB" w:rsidR="00F2343C" w:rsidRDefault="00F2343C" w:rsidP="00D43E0D">
      <w:pPr>
        <w:rPr>
          <w:rFonts w:eastAsiaTheme="majorEastAsia" w:cstheme="majorBidi"/>
          <w:sz w:val="22"/>
          <w:szCs w:val="22"/>
        </w:rPr>
      </w:pPr>
      <w:r w:rsidRPr="00684F2D">
        <w:rPr>
          <w:rFonts w:eastAsiaTheme="majorEastAsia" w:cstheme="majorBidi"/>
          <w:b/>
          <w:bCs/>
          <w:sz w:val="22"/>
          <w:szCs w:val="22"/>
        </w:rPr>
        <w:t>Pillar 1</w:t>
      </w:r>
      <w:r w:rsidR="00CE7A49" w:rsidRPr="00684F2D">
        <w:rPr>
          <w:rFonts w:eastAsiaTheme="majorEastAsia" w:cstheme="majorBidi"/>
          <w:b/>
          <w:bCs/>
          <w:sz w:val="22"/>
          <w:szCs w:val="22"/>
        </w:rPr>
        <w:t>: Strengthen Systems</w:t>
      </w:r>
      <w:r w:rsidR="00CE7A49">
        <w:rPr>
          <w:rFonts w:eastAsiaTheme="majorEastAsia" w:cstheme="majorBidi"/>
          <w:sz w:val="22"/>
          <w:szCs w:val="22"/>
        </w:rPr>
        <w:t xml:space="preserve"> – Policy &amp; Systems Influence (Board lens: are we influencing systems in meaningful, measurable ways?)</w:t>
      </w:r>
    </w:p>
    <w:p w14:paraId="4665B545" w14:textId="06AC8399" w:rsidR="00D52B46" w:rsidRDefault="00CE7A49" w:rsidP="00097ECF">
      <w:pPr>
        <w:pStyle w:val="ListParagraph"/>
        <w:numPr>
          <w:ilvl w:val="0"/>
          <w:numId w:val="23"/>
        </w:numPr>
        <w:rPr>
          <w:rFonts w:eastAsiaTheme="majorEastAsia" w:cstheme="majorBidi"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>Policy engagement</w:t>
      </w:r>
      <w:r w:rsidR="00B23064">
        <w:rPr>
          <w:rFonts w:eastAsiaTheme="majorEastAsia" w:cstheme="majorBidi"/>
          <w:sz w:val="22"/>
          <w:szCs w:val="22"/>
        </w:rPr>
        <w:t xml:space="preserve"> (Goal: 2-3 areas of focus)</w:t>
      </w:r>
    </w:p>
    <w:p w14:paraId="503F4412" w14:textId="77777777" w:rsidR="006F0BC0" w:rsidRDefault="006F0BC0" w:rsidP="00097ECF">
      <w:pPr>
        <w:pStyle w:val="ListParagraph"/>
        <w:numPr>
          <w:ilvl w:val="1"/>
          <w:numId w:val="23"/>
        </w:numPr>
        <w:rPr>
          <w:rFonts w:eastAsiaTheme="majorEastAsia" w:cstheme="majorBidi"/>
          <w:sz w:val="22"/>
          <w:szCs w:val="22"/>
        </w:rPr>
      </w:pPr>
      <w:r w:rsidRPr="006F0BC0">
        <w:rPr>
          <w:rFonts w:eastAsiaTheme="majorEastAsia" w:cstheme="majorBidi"/>
          <w:sz w:val="22"/>
          <w:szCs w:val="22"/>
        </w:rPr>
        <w:t>Legislative activity paused pending the 2027 session.</w:t>
      </w:r>
    </w:p>
    <w:p w14:paraId="48978137" w14:textId="0CD13086" w:rsidR="00D52B46" w:rsidRDefault="00D52B46" w:rsidP="00097ECF">
      <w:pPr>
        <w:pStyle w:val="ListParagraph"/>
        <w:numPr>
          <w:ilvl w:val="1"/>
          <w:numId w:val="23"/>
        </w:numPr>
        <w:rPr>
          <w:rFonts w:eastAsiaTheme="majorEastAsia" w:cstheme="majorBidi"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 xml:space="preserve">Developing briefings/white papers on key topics </w:t>
      </w:r>
      <w:r w:rsidR="00412F21">
        <w:rPr>
          <w:rFonts w:eastAsiaTheme="majorEastAsia" w:cstheme="majorBidi"/>
          <w:sz w:val="22"/>
          <w:szCs w:val="22"/>
        </w:rPr>
        <w:t>in collaboration with key community leaders:</w:t>
      </w:r>
    </w:p>
    <w:p w14:paraId="091875F1" w14:textId="3738ABD9" w:rsidR="00412F21" w:rsidRDefault="00412F21" w:rsidP="00097ECF">
      <w:pPr>
        <w:pStyle w:val="ListParagraph"/>
        <w:numPr>
          <w:ilvl w:val="2"/>
          <w:numId w:val="23"/>
        </w:numPr>
        <w:rPr>
          <w:rFonts w:eastAsiaTheme="majorEastAsia" w:cstheme="majorBidi"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>Child care</w:t>
      </w:r>
    </w:p>
    <w:p w14:paraId="7E9212CC" w14:textId="224C7CA1" w:rsidR="00412F21" w:rsidRDefault="00412F21" w:rsidP="00097ECF">
      <w:pPr>
        <w:pStyle w:val="ListParagraph"/>
        <w:numPr>
          <w:ilvl w:val="2"/>
          <w:numId w:val="23"/>
        </w:numPr>
        <w:rPr>
          <w:rFonts w:eastAsiaTheme="majorEastAsia" w:cstheme="majorBidi"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>Houselessness among youth</w:t>
      </w:r>
    </w:p>
    <w:p w14:paraId="59978BBA" w14:textId="4824721F" w:rsidR="00412F21" w:rsidRDefault="00412F21" w:rsidP="00097ECF">
      <w:pPr>
        <w:pStyle w:val="ListParagraph"/>
        <w:numPr>
          <w:ilvl w:val="2"/>
          <w:numId w:val="23"/>
        </w:numPr>
        <w:rPr>
          <w:rFonts w:eastAsiaTheme="majorEastAsia" w:cstheme="majorBidi"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>Juvenile violence</w:t>
      </w:r>
    </w:p>
    <w:p w14:paraId="17332175" w14:textId="5C00F9FD" w:rsidR="00B23064" w:rsidRDefault="00B23064" w:rsidP="00097ECF">
      <w:pPr>
        <w:pStyle w:val="ListParagraph"/>
        <w:numPr>
          <w:ilvl w:val="0"/>
          <w:numId w:val="23"/>
        </w:numPr>
        <w:rPr>
          <w:rFonts w:eastAsiaTheme="majorEastAsia" w:cstheme="majorBidi"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>Sector collaboration (goal: 1/quarter)</w:t>
      </w:r>
    </w:p>
    <w:p w14:paraId="42CB7C69" w14:textId="0A1318F3" w:rsidR="00B23064" w:rsidRDefault="00B23064" w:rsidP="00097ECF">
      <w:pPr>
        <w:pStyle w:val="ListParagraph"/>
        <w:numPr>
          <w:ilvl w:val="1"/>
          <w:numId w:val="23"/>
        </w:numPr>
        <w:rPr>
          <w:rFonts w:eastAsiaTheme="majorEastAsia" w:cstheme="majorBidi"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>Child care collaboration underway in partnership with United Way</w:t>
      </w:r>
    </w:p>
    <w:p w14:paraId="195214F0" w14:textId="459609C5" w:rsidR="00B61760" w:rsidRDefault="000D0C9F" w:rsidP="00097ECF">
      <w:pPr>
        <w:pStyle w:val="ListParagraph"/>
        <w:numPr>
          <w:ilvl w:val="1"/>
          <w:numId w:val="23"/>
        </w:numPr>
        <w:rPr>
          <w:rFonts w:eastAsiaTheme="majorEastAsia" w:cstheme="majorBidi"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>Developing plan to host roundtable discussions on each of the 3 white papers</w:t>
      </w:r>
    </w:p>
    <w:p w14:paraId="63EFE5B9" w14:textId="44274B7D" w:rsidR="000D0C9F" w:rsidRDefault="000D0C9F" w:rsidP="00097ECF">
      <w:pPr>
        <w:pStyle w:val="ListParagraph"/>
        <w:numPr>
          <w:ilvl w:val="0"/>
          <w:numId w:val="23"/>
        </w:numPr>
        <w:rPr>
          <w:rFonts w:eastAsiaTheme="majorEastAsia" w:cstheme="majorBidi"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>Youth Voice integration (goal: develop baseline in 2026)</w:t>
      </w:r>
    </w:p>
    <w:p w14:paraId="55B58DC5" w14:textId="77777777" w:rsidR="000D0C9F" w:rsidRDefault="000D0C9F" w:rsidP="00097ECF">
      <w:pPr>
        <w:pStyle w:val="ListParagraph"/>
        <w:numPr>
          <w:ilvl w:val="1"/>
          <w:numId w:val="23"/>
        </w:numPr>
        <w:rPr>
          <w:rFonts w:eastAsiaTheme="majorEastAsia" w:cstheme="majorBidi"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>Developing plan for 2027 youth engagement summit in collaboration with Indianapolis YMCA</w:t>
      </w:r>
    </w:p>
    <w:p w14:paraId="0DA3886E" w14:textId="4EB07F1B" w:rsidR="000D0C9F" w:rsidRDefault="00BA10AB" w:rsidP="00097ECF">
      <w:pPr>
        <w:pStyle w:val="ListParagraph"/>
        <w:numPr>
          <w:ilvl w:val="1"/>
          <w:numId w:val="23"/>
        </w:numPr>
        <w:rPr>
          <w:rFonts w:eastAsiaTheme="majorEastAsia" w:cstheme="majorBidi"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>Incorporating youth voice engagement in scope of new Program Director role</w:t>
      </w:r>
    </w:p>
    <w:p w14:paraId="4C131DA7" w14:textId="388CE063" w:rsidR="00BA10AB" w:rsidRDefault="00BA10AB" w:rsidP="00BA10AB">
      <w:pPr>
        <w:rPr>
          <w:rFonts w:eastAsiaTheme="majorEastAsia" w:cstheme="majorBidi"/>
          <w:sz w:val="22"/>
          <w:szCs w:val="22"/>
        </w:rPr>
      </w:pPr>
      <w:r w:rsidRPr="00684F2D">
        <w:rPr>
          <w:rFonts w:eastAsiaTheme="majorEastAsia" w:cstheme="majorBidi"/>
          <w:b/>
          <w:bCs/>
          <w:sz w:val="22"/>
          <w:szCs w:val="22"/>
        </w:rPr>
        <w:t>Pillar 2: Build Organizational Capacity</w:t>
      </w:r>
      <w:r>
        <w:rPr>
          <w:rFonts w:eastAsiaTheme="majorEastAsia" w:cstheme="majorBidi"/>
          <w:sz w:val="22"/>
          <w:szCs w:val="22"/>
        </w:rPr>
        <w:t xml:space="preserve"> (board lens: are we financially strong and strengthening the broader ecosystem?)</w:t>
      </w:r>
    </w:p>
    <w:p w14:paraId="15AC407B" w14:textId="5E2F5F82" w:rsidR="00BA10AB" w:rsidRDefault="0011722E" w:rsidP="00097ECF">
      <w:pPr>
        <w:pStyle w:val="ListParagraph"/>
        <w:numPr>
          <w:ilvl w:val="0"/>
          <w:numId w:val="25"/>
        </w:numPr>
        <w:rPr>
          <w:rFonts w:eastAsiaTheme="majorEastAsia" w:cstheme="majorBidi"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>MCCOY Organizational Health</w:t>
      </w:r>
    </w:p>
    <w:p w14:paraId="0F95B7CA" w14:textId="7FE0256C" w:rsidR="0011722E" w:rsidRDefault="0011722E" w:rsidP="00097ECF">
      <w:pPr>
        <w:pStyle w:val="ListParagraph"/>
        <w:numPr>
          <w:ilvl w:val="1"/>
          <w:numId w:val="25"/>
        </w:numPr>
        <w:rPr>
          <w:rFonts w:eastAsiaTheme="majorEastAsia" w:cstheme="majorBidi"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>Operating reserves at 8 months as of year end 2025 (per audit) – within the goal range</w:t>
      </w:r>
    </w:p>
    <w:p w14:paraId="4744B755" w14:textId="61E3C0EC" w:rsidR="0011722E" w:rsidRDefault="0011722E" w:rsidP="00097ECF">
      <w:pPr>
        <w:pStyle w:val="ListParagraph"/>
        <w:numPr>
          <w:ilvl w:val="1"/>
          <w:numId w:val="25"/>
        </w:numPr>
        <w:rPr>
          <w:rFonts w:eastAsiaTheme="majorEastAsia" w:cstheme="majorBidi"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>Diversified revenue – at 64% baseline per audit which is on goal (this is an annual measure)</w:t>
      </w:r>
    </w:p>
    <w:p w14:paraId="6864C5E7" w14:textId="705B3F16" w:rsidR="0011722E" w:rsidRPr="00BA10AB" w:rsidRDefault="0011722E" w:rsidP="00097ECF">
      <w:pPr>
        <w:pStyle w:val="ListParagraph"/>
        <w:numPr>
          <w:ilvl w:val="2"/>
          <w:numId w:val="25"/>
        </w:numPr>
        <w:rPr>
          <w:rFonts w:eastAsiaTheme="majorEastAsia" w:cstheme="majorBidi"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 xml:space="preserve">Have added </w:t>
      </w:r>
      <w:r w:rsidR="0058548D">
        <w:rPr>
          <w:rFonts w:eastAsiaTheme="majorEastAsia" w:cstheme="majorBidi"/>
          <w:sz w:val="22"/>
          <w:szCs w:val="22"/>
        </w:rPr>
        <w:t>a few smaller donors to the portfolio, as well as several new contracts</w:t>
      </w:r>
    </w:p>
    <w:p w14:paraId="6C62D2D8" w14:textId="28C1ED59" w:rsidR="00CE7A49" w:rsidRDefault="00F503A1" w:rsidP="00097ECF">
      <w:pPr>
        <w:pStyle w:val="ListParagraph"/>
        <w:numPr>
          <w:ilvl w:val="0"/>
          <w:numId w:val="25"/>
        </w:numPr>
        <w:rPr>
          <w:rFonts w:eastAsiaTheme="majorEastAsia" w:cstheme="majorBidi"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>Youth Serving Organization Capacity</w:t>
      </w:r>
    </w:p>
    <w:p w14:paraId="599EC92B" w14:textId="77777777" w:rsidR="00AC7547" w:rsidRDefault="006F0BC0" w:rsidP="00097ECF">
      <w:pPr>
        <w:pStyle w:val="ListParagraph"/>
        <w:numPr>
          <w:ilvl w:val="1"/>
          <w:numId w:val="25"/>
        </w:numPr>
        <w:rPr>
          <w:rFonts w:eastAsiaTheme="majorEastAsia" w:cstheme="majorBidi"/>
          <w:sz w:val="22"/>
          <w:szCs w:val="22"/>
        </w:rPr>
      </w:pPr>
      <w:r w:rsidRPr="006F0BC0">
        <w:rPr>
          <w:rFonts w:eastAsiaTheme="majorEastAsia" w:cstheme="majorBidi"/>
          <w:sz w:val="22"/>
          <w:szCs w:val="22"/>
        </w:rPr>
        <w:lastRenderedPageBreak/>
        <w:t>Baseline well-being metrics established</w:t>
      </w:r>
    </w:p>
    <w:p w14:paraId="0D2904EF" w14:textId="612D842E" w:rsidR="00D426CB" w:rsidRDefault="00AC7547" w:rsidP="00097ECF">
      <w:pPr>
        <w:pStyle w:val="ListParagraph"/>
        <w:numPr>
          <w:ilvl w:val="1"/>
          <w:numId w:val="25"/>
        </w:numPr>
        <w:rPr>
          <w:rFonts w:eastAsiaTheme="majorEastAsia" w:cstheme="majorBidi"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>S</w:t>
      </w:r>
      <w:r w:rsidR="00D426CB">
        <w:rPr>
          <w:rFonts w:eastAsiaTheme="majorEastAsia" w:cstheme="majorBidi"/>
          <w:sz w:val="22"/>
          <w:szCs w:val="22"/>
        </w:rPr>
        <w:t>everal metrics are not currently measured and will become part of our annual and bi-annual survey tools implemented in the fall each year</w:t>
      </w:r>
    </w:p>
    <w:p w14:paraId="4EAB36E5" w14:textId="19F9FF04" w:rsidR="00D426CB" w:rsidRDefault="00D426CB" w:rsidP="00D426CB">
      <w:pPr>
        <w:rPr>
          <w:rFonts w:eastAsiaTheme="majorEastAsia" w:cstheme="majorBidi"/>
          <w:sz w:val="22"/>
          <w:szCs w:val="22"/>
        </w:rPr>
      </w:pPr>
      <w:r w:rsidRPr="00D426CB">
        <w:rPr>
          <w:rFonts w:eastAsiaTheme="majorEastAsia" w:cstheme="majorBidi"/>
          <w:b/>
          <w:bCs/>
          <w:sz w:val="22"/>
          <w:szCs w:val="22"/>
        </w:rPr>
        <w:t>Pillar 3: Empower the Workforce</w:t>
      </w:r>
      <w:r>
        <w:rPr>
          <w:rFonts w:eastAsiaTheme="majorEastAsia" w:cstheme="majorBidi"/>
          <w:sz w:val="22"/>
          <w:szCs w:val="22"/>
        </w:rPr>
        <w:t xml:space="preserve"> (board lens: is the workforce growing, stable, and supported?)</w:t>
      </w:r>
    </w:p>
    <w:p w14:paraId="22D8CC9B" w14:textId="35D7F61F" w:rsidR="00D426CB" w:rsidRPr="00911528" w:rsidRDefault="0090164C" w:rsidP="00097ECF">
      <w:pPr>
        <w:pStyle w:val="ListParagraph"/>
        <w:numPr>
          <w:ilvl w:val="0"/>
          <w:numId w:val="27"/>
        </w:numPr>
        <w:rPr>
          <w:rFonts w:eastAsiaTheme="majorEastAsia" w:cstheme="majorBidi"/>
          <w:sz w:val="22"/>
          <w:szCs w:val="22"/>
          <w:highlight w:val="yellow"/>
        </w:rPr>
      </w:pPr>
      <w:r w:rsidRPr="00911528">
        <w:rPr>
          <w:rFonts w:eastAsiaTheme="majorEastAsia" w:cstheme="majorBidi"/>
          <w:sz w:val="22"/>
          <w:szCs w:val="22"/>
          <w:highlight w:val="yellow"/>
        </w:rPr>
        <w:t>Youth Worker training completions</w:t>
      </w:r>
      <w:r w:rsidR="00911528" w:rsidRPr="00911528">
        <w:rPr>
          <w:rFonts w:eastAsiaTheme="majorEastAsia" w:cstheme="majorBidi"/>
          <w:sz w:val="22"/>
          <w:szCs w:val="22"/>
          <w:highlight w:val="yellow"/>
        </w:rPr>
        <w:t xml:space="preserve"> </w:t>
      </w:r>
      <w:r w:rsidR="00911528">
        <w:rPr>
          <w:rFonts w:eastAsiaTheme="majorEastAsia" w:cstheme="majorBidi"/>
          <w:sz w:val="22"/>
          <w:szCs w:val="22"/>
          <w:highlight w:val="yellow"/>
        </w:rPr>
        <w:t>– numbers being compiled</w:t>
      </w:r>
    </w:p>
    <w:p w14:paraId="102696B0" w14:textId="484C24AD" w:rsidR="0090164C" w:rsidRDefault="0090164C" w:rsidP="00097ECF">
      <w:pPr>
        <w:pStyle w:val="ListParagraph"/>
        <w:numPr>
          <w:ilvl w:val="0"/>
          <w:numId w:val="27"/>
        </w:numPr>
        <w:rPr>
          <w:rFonts w:eastAsiaTheme="majorEastAsia" w:cstheme="majorBidi"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 xml:space="preserve">Certification/digital badge participation – June </w:t>
      </w:r>
      <w:r w:rsidR="00911528">
        <w:rPr>
          <w:rFonts w:eastAsiaTheme="majorEastAsia" w:cstheme="majorBidi"/>
          <w:sz w:val="22"/>
          <w:szCs w:val="22"/>
        </w:rPr>
        <w:t>19 launch!</w:t>
      </w:r>
    </w:p>
    <w:p w14:paraId="3686F41A" w14:textId="77777777" w:rsidR="006B0CED" w:rsidRDefault="006B0CED" w:rsidP="00097ECF">
      <w:pPr>
        <w:pStyle w:val="ListParagraph"/>
        <w:numPr>
          <w:ilvl w:val="0"/>
          <w:numId w:val="27"/>
        </w:numPr>
        <w:rPr>
          <w:rFonts w:eastAsiaTheme="majorEastAsia" w:cstheme="majorBidi"/>
          <w:sz w:val="22"/>
          <w:szCs w:val="22"/>
          <w:highlight w:val="yellow"/>
        </w:rPr>
      </w:pPr>
      <w:r w:rsidRPr="006B0CED">
        <w:rPr>
          <w:rFonts w:eastAsiaTheme="majorEastAsia" w:cstheme="majorBidi"/>
          <w:sz w:val="22"/>
          <w:szCs w:val="22"/>
          <w:highlight w:val="yellow"/>
        </w:rPr>
        <w:t>Partner organization engagement rate – data collection underway.</w:t>
      </w:r>
    </w:p>
    <w:p w14:paraId="669F968F" w14:textId="5691E83B" w:rsidR="00303D37" w:rsidRDefault="00303D37" w:rsidP="00097ECF">
      <w:pPr>
        <w:pStyle w:val="ListParagraph"/>
        <w:numPr>
          <w:ilvl w:val="0"/>
          <w:numId w:val="27"/>
        </w:numPr>
        <w:rPr>
          <w:rFonts w:eastAsiaTheme="majorEastAsia" w:cstheme="majorBidi"/>
          <w:sz w:val="22"/>
          <w:szCs w:val="22"/>
          <w:highlight w:val="yellow"/>
        </w:rPr>
      </w:pPr>
      <w:r>
        <w:rPr>
          <w:rFonts w:eastAsiaTheme="majorEastAsia" w:cstheme="majorBidi"/>
          <w:sz w:val="22"/>
          <w:szCs w:val="22"/>
          <w:highlight w:val="yellow"/>
        </w:rPr>
        <w:t>Workforce satisfaction index – metrics created; index being created – est. final by Dec 2026 following completion of workforce survey fall 2026</w:t>
      </w:r>
    </w:p>
    <w:p w14:paraId="50DFAC60" w14:textId="42A46365" w:rsidR="0021675E" w:rsidRDefault="0021675E" w:rsidP="0021675E">
      <w:pPr>
        <w:rPr>
          <w:rFonts w:eastAsiaTheme="majorEastAsia" w:cstheme="majorBidi"/>
          <w:sz w:val="22"/>
          <w:szCs w:val="22"/>
        </w:rPr>
      </w:pPr>
      <w:r w:rsidRPr="0021675E">
        <w:rPr>
          <w:rFonts w:eastAsiaTheme="majorEastAsia" w:cstheme="majorBidi"/>
          <w:b/>
          <w:bCs/>
          <w:sz w:val="22"/>
          <w:szCs w:val="22"/>
        </w:rPr>
        <w:t>Pillar 4: Visibility, Influence, and Reputation</w:t>
      </w:r>
      <w:r w:rsidRPr="0021675E">
        <w:rPr>
          <w:rFonts w:eastAsiaTheme="majorEastAsia" w:cstheme="majorBidi"/>
          <w:sz w:val="22"/>
          <w:szCs w:val="22"/>
        </w:rPr>
        <w:t xml:space="preserve"> (board lens: is MCCOY seen, trusted, and positioned as the intermediary leader?)</w:t>
      </w:r>
      <w:r w:rsidR="00E23CAE">
        <w:rPr>
          <w:rFonts w:eastAsiaTheme="majorEastAsia" w:cstheme="majorBidi"/>
          <w:sz w:val="22"/>
          <w:szCs w:val="22"/>
        </w:rPr>
        <w:t xml:space="preserve"> – ANNUAL METRICS reported in January each year for the prior year.</w:t>
      </w:r>
    </w:p>
    <w:p w14:paraId="37312D68" w14:textId="24E3A306" w:rsidR="00895A6F" w:rsidRDefault="00340EED" w:rsidP="00340EED">
      <w:pPr>
        <w:pStyle w:val="ListParagraph"/>
        <w:numPr>
          <w:ilvl w:val="0"/>
          <w:numId w:val="29"/>
        </w:numPr>
        <w:rPr>
          <w:rFonts w:eastAsiaTheme="majorEastAsia" w:cstheme="majorBidi"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 xml:space="preserve">Social media </w:t>
      </w:r>
      <w:r w:rsidR="00895A6F">
        <w:rPr>
          <w:rFonts w:eastAsiaTheme="majorEastAsia" w:cstheme="majorBidi"/>
          <w:sz w:val="22"/>
          <w:szCs w:val="22"/>
        </w:rPr>
        <w:t>impact (</w:t>
      </w:r>
      <w:r w:rsidR="00FE37B6">
        <w:rPr>
          <w:rFonts w:eastAsiaTheme="majorEastAsia" w:cstheme="majorBidi"/>
          <w:sz w:val="22"/>
          <w:szCs w:val="22"/>
        </w:rPr>
        <w:t>TikTok, Instagram, Facebook, LinkedIn for MCCOY, MYLC, SYP)</w:t>
      </w:r>
    </w:p>
    <w:p w14:paraId="3ECEB917" w14:textId="52CA5524" w:rsidR="00340EED" w:rsidRDefault="00340EED" w:rsidP="00895A6F">
      <w:pPr>
        <w:pStyle w:val="ListParagraph"/>
        <w:numPr>
          <w:ilvl w:val="1"/>
          <w:numId w:val="29"/>
        </w:numPr>
        <w:rPr>
          <w:rFonts w:eastAsiaTheme="majorEastAsia" w:cstheme="majorBidi"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>34,440 impressions YTD</w:t>
      </w:r>
    </w:p>
    <w:p w14:paraId="49352BB0" w14:textId="1AB8D002" w:rsidR="00895A6F" w:rsidRDefault="00895A6F" w:rsidP="00895A6F">
      <w:pPr>
        <w:pStyle w:val="ListParagraph"/>
        <w:numPr>
          <w:ilvl w:val="1"/>
          <w:numId w:val="29"/>
        </w:numPr>
        <w:rPr>
          <w:rFonts w:eastAsiaTheme="majorEastAsia" w:cstheme="majorBidi"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>330% increase in “reactions”</w:t>
      </w:r>
    </w:p>
    <w:p w14:paraId="79846C0B" w14:textId="335A68AD" w:rsidR="00895A6F" w:rsidRPr="00340EED" w:rsidRDefault="00895A6F" w:rsidP="00895A6F">
      <w:pPr>
        <w:pStyle w:val="ListParagraph"/>
        <w:numPr>
          <w:ilvl w:val="1"/>
          <w:numId w:val="29"/>
        </w:numPr>
        <w:rPr>
          <w:rFonts w:eastAsiaTheme="majorEastAsia" w:cstheme="majorBidi"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>271% increases in “comments”</w:t>
      </w:r>
    </w:p>
    <w:p w14:paraId="6B5ABF2B" w14:textId="77777777" w:rsidR="008E1767" w:rsidRDefault="008E1767" w:rsidP="0021675E">
      <w:pPr>
        <w:rPr>
          <w:rFonts w:eastAsiaTheme="majorEastAsia" w:cstheme="majorBidi"/>
          <w:sz w:val="22"/>
          <w:szCs w:val="22"/>
        </w:rPr>
      </w:pPr>
    </w:p>
    <w:p w14:paraId="1AD2FC08" w14:textId="77777777" w:rsidR="008E1767" w:rsidRDefault="008E1767" w:rsidP="0021675E">
      <w:pPr>
        <w:rPr>
          <w:rFonts w:eastAsiaTheme="majorEastAsia" w:cstheme="majorBidi"/>
          <w:sz w:val="22"/>
          <w:szCs w:val="22"/>
        </w:rPr>
      </w:pPr>
    </w:p>
    <w:sectPr w:rsidR="008E1767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54969" w14:textId="77777777" w:rsidR="007C1F32" w:rsidRDefault="007C1F32" w:rsidP="00043DFE">
      <w:pPr>
        <w:spacing w:after="0" w:line="240" w:lineRule="auto"/>
      </w:pPr>
      <w:r>
        <w:separator/>
      </w:r>
    </w:p>
  </w:endnote>
  <w:endnote w:type="continuationSeparator" w:id="0">
    <w:p w14:paraId="281C15B4" w14:textId="77777777" w:rsidR="007C1F32" w:rsidRDefault="007C1F32" w:rsidP="00043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47A09" w14:textId="77777777" w:rsidR="007C1F32" w:rsidRDefault="007C1F32" w:rsidP="00043DFE">
      <w:pPr>
        <w:spacing w:after="0" w:line="240" w:lineRule="auto"/>
      </w:pPr>
      <w:r>
        <w:separator/>
      </w:r>
    </w:p>
  </w:footnote>
  <w:footnote w:type="continuationSeparator" w:id="0">
    <w:p w14:paraId="738CAD37" w14:textId="77777777" w:rsidR="007C1F32" w:rsidRDefault="007C1F32" w:rsidP="00043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56C6C" w14:textId="4858C876" w:rsidR="00043DFE" w:rsidRDefault="00043DFE" w:rsidP="00043DFE">
    <w:pPr>
      <w:pStyle w:val="Header"/>
      <w:jc w:val="center"/>
    </w:pPr>
    <w:r>
      <w:rPr>
        <w:noProof/>
      </w:rPr>
      <w:drawing>
        <wp:inline distT="0" distB="0" distL="0" distR="0" wp14:anchorId="551EBA18" wp14:editId="579E9437">
          <wp:extent cx="2560320" cy="1153512"/>
          <wp:effectExtent l="0" t="0" r="0" b="8890"/>
          <wp:docPr id="1664114985" name="Picture 1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4114985" name="Picture 1" descr="A logo for a company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8804" cy="11573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B6595D" w14:textId="77777777" w:rsidR="00043DFE" w:rsidRDefault="00043D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A6B"/>
    <w:multiLevelType w:val="multilevel"/>
    <w:tmpl w:val="2FB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34FF1"/>
    <w:multiLevelType w:val="multilevel"/>
    <w:tmpl w:val="2FB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63510"/>
    <w:multiLevelType w:val="multilevel"/>
    <w:tmpl w:val="2FB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E0231"/>
    <w:multiLevelType w:val="multilevel"/>
    <w:tmpl w:val="2FB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8C355C"/>
    <w:multiLevelType w:val="multilevel"/>
    <w:tmpl w:val="2FB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6B7735"/>
    <w:multiLevelType w:val="multilevel"/>
    <w:tmpl w:val="2FB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E6247C"/>
    <w:multiLevelType w:val="hybridMultilevel"/>
    <w:tmpl w:val="D4E4A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C7D3C"/>
    <w:multiLevelType w:val="multilevel"/>
    <w:tmpl w:val="2FB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7862F2"/>
    <w:multiLevelType w:val="multilevel"/>
    <w:tmpl w:val="2FB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723E0A"/>
    <w:multiLevelType w:val="multilevel"/>
    <w:tmpl w:val="2FB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3A4C64"/>
    <w:multiLevelType w:val="multilevel"/>
    <w:tmpl w:val="2FB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AF70E8"/>
    <w:multiLevelType w:val="multilevel"/>
    <w:tmpl w:val="2FB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8E7CE6"/>
    <w:multiLevelType w:val="multilevel"/>
    <w:tmpl w:val="2FB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752C79"/>
    <w:multiLevelType w:val="multilevel"/>
    <w:tmpl w:val="2FB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F41C4F"/>
    <w:multiLevelType w:val="multilevel"/>
    <w:tmpl w:val="2FB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7F4C3F"/>
    <w:multiLevelType w:val="multilevel"/>
    <w:tmpl w:val="2FB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DB4FB7"/>
    <w:multiLevelType w:val="multilevel"/>
    <w:tmpl w:val="2FB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DA3C64"/>
    <w:multiLevelType w:val="multilevel"/>
    <w:tmpl w:val="2FB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7E42DE"/>
    <w:multiLevelType w:val="multilevel"/>
    <w:tmpl w:val="2FB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674E7F"/>
    <w:multiLevelType w:val="multilevel"/>
    <w:tmpl w:val="2FB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6766A1"/>
    <w:multiLevelType w:val="multilevel"/>
    <w:tmpl w:val="2FB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C37ABD"/>
    <w:multiLevelType w:val="multilevel"/>
    <w:tmpl w:val="0DAE1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431991"/>
    <w:multiLevelType w:val="multilevel"/>
    <w:tmpl w:val="2FB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9A110F"/>
    <w:multiLevelType w:val="multilevel"/>
    <w:tmpl w:val="2FB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477048"/>
    <w:multiLevelType w:val="multilevel"/>
    <w:tmpl w:val="2FB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DC5C8E"/>
    <w:multiLevelType w:val="multilevel"/>
    <w:tmpl w:val="2FB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FE2844"/>
    <w:multiLevelType w:val="multilevel"/>
    <w:tmpl w:val="2FB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D71C77"/>
    <w:multiLevelType w:val="multilevel"/>
    <w:tmpl w:val="2FB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8D2FAB"/>
    <w:multiLevelType w:val="multilevel"/>
    <w:tmpl w:val="2FB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1866780">
    <w:abstractNumId w:val="23"/>
  </w:num>
  <w:num w:numId="2" w16cid:durableId="298459003">
    <w:abstractNumId w:val="1"/>
  </w:num>
  <w:num w:numId="3" w16cid:durableId="1943299107">
    <w:abstractNumId w:val="28"/>
  </w:num>
  <w:num w:numId="4" w16cid:durableId="1894581006">
    <w:abstractNumId w:val="18"/>
  </w:num>
  <w:num w:numId="5" w16cid:durableId="31931514">
    <w:abstractNumId w:val="22"/>
  </w:num>
  <w:num w:numId="6" w16cid:durableId="1468935182">
    <w:abstractNumId w:val="16"/>
  </w:num>
  <w:num w:numId="7" w16cid:durableId="1385831144">
    <w:abstractNumId w:val="11"/>
  </w:num>
  <w:num w:numId="8" w16cid:durableId="389116602">
    <w:abstractNumId w:val="17"/>
  </w:num>
  <w:num w:numId="9" w16cid:durableId="1166360683">
    <w:abstractNumId w:val="7"/>
  </w:num>
  <w:num w:numId="10" w16cid:durableId="1380980319">
    <w:abstractNumId w:val="3"/>
  </w:num>
  <w:num w:numId="11" w16cid:durableId="931553025">
    <w:abstractNumId w:val="27"/>
  </w:num>
  <w:num w:numId="12" w16cid:durableId="1428693491">
    <w:abstractNumId w:val="24"/>
  </w:num>
  <w:num w:numId="13" w16cid:durableId="536436243">
    <w:abstractNumId w:val="8"/>
  </w:num>
  <w:num w:numId="14" w16cid:durableId="1344278325">
    <w:abstractNumId w:val="12"/>
  </w:num>
  <w:num w:numId="15" w16cid:durableId="1928924606">
    <w:abstractNumId w:val="5"/>
  </w:num>
  <w:num w:numId="16" w16cid:durableId="181474179">
    <w:abstractNumId w:val="20"/>
  </w:num>
  <w:num w:numId="17" w16cid:durableId="890923900">
    <w:abstractNumId w:val="14"/>
  </w:num>
  <w:num w:numId="18" w16cid:durableId="871066574">
    <w:abstractNumId w:val="9"/>
  </w:num>
  <w:num w:numId="19" w16cid:durableId="663822501">
    <w:abstractNumId w:val="0"/>
  </w:num>
  <w:num w:numId="20" w16cid:durableId="1769110775">
    <w:abstractNumId w:val="2"/>
  </w:num>
  <w:num w:numId="21" w16cid:durableId="625546578">
    <w:abstractNumId w:val="19"/>
  </w:num>
  <w:num w:numId="22" w16cid:durableId="1244682645">
    <w:abstractNumId w:val="13"/>
  </w:num>
  <w:num w:numId="23" w16cid:durableId="64256306">
    <w:abstractNumId w:val="26"/>
  </w:num>
  <w:num w:numId="24" w16cid:durableId="324282715">
    <w:abstractNumId w:val="15"/>
  </w:num>
  <w:num w:numId="25" w16cid:durableId="702360688">
    <w:abstractNumId w:val="25"/>
  </w:num>
  <w:num w:numId="26" w16cid:durableId="2072187368">
    <w:abstractNumId w:val="4"/>
  </w:num>
  <w:num w:numId="27" w16cid:durableId="823358155">
    <w:abstractNumId w:val="10"/>
  </w:num>
  <w:num w:numId="28" w16cid:durableId="1502311763">
    <w:abstractNumId w:val="21"/>
  </w:num>
  <w:num w:numId="29" w16cid:durableId="1451893475">
    <w:abstractNumId w:val="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DFE"/>
    <w:rsid w:val="000136C5"/>
    <w:rsid w:val="000256EC"/>
    <w:rsid w:val="00043DFE"/>
    <w:rsid w:val="00044193"/>
    <w:rsid w:val="00053AD5"/>
    <w:rsid w:val="00055F05"/>
    <w:rsid w:val="000648A8"/>
    <w:rsid w:val="000672BB"/>
    <w:rsid w:val="000738CF"/>
    <w:rsid w:val="00074B50"/>
    <w:rsid w:val="0008699D"/>
    <w:rsid w:val="00086A25"/>
    <w:rsid w:val="000918D1"/>
    <w:rsid w:val="00094406"/>
    <w:rsid w:val="00097ECF"/>
    <w:rsid w:val="000A4426"/>
    <w:rsid w:val="000A6156"/>
    <w:rsid w:val="000C05D8"/>
    <w:rsid w:val="000D0C9F"/>
    <w:rsid w:val="000E43D3"/>
    <w:rsid w:val="000E622B"/>
    <w:rsid w:val="000F19FD"/>
    <w:rsid w:val="000F4508"/>
    <w:rsid w:val="001125DD"/>
    <w:rsid w:val="00112684"/>
    <w:rsid w:val="0011722E"/>
    <w:rsid w:val="001405E7"/>
    <w:rsid w:val="001413DD"/>
    <w:rsid w:val="00156062"/>
    <w:rsid w:val="0016050A"/>
    <w:rsid w:val="00161725"/>
    <w:rsid w:val="00161797"/>
    <w:rsid w:val="001706A2"/>
    <w:rsid w:val="00176FC4"/>
    <w:rsid w:val="00177B1D"/>
    <w:rsid w:val="00182B7C"/>
    <w:rsid w:val="00195054"/>
    <w:rsid w:val="00196BD0"/>
    <w:rsid w:val="001A71F9"/>
    <w:rsid w:val="001A75B8"/>
    <w:rsid w:val="001B5C90"/>
    <w:rsid w:val="001B6BD0"/>
    <w:rsid w:val="001B7A71"/>
    <w:rsid w:val="001C2E59"/>
    <w:rsid w:val="001D4F77"/>
    <w:rsid w:val="001D62D2"/>
    <w:rsid w:val="001E4DD2"/>
    <w:rsid w:val="001E55F5"/>
    <w:rsid w:val="001E692C"/>
    <w:rsid w:val="001F71B1"/>
    <w:rsid w:val="00203C24"/>
    <w:rsid w:val="0021675E"/>
    <w:rsid w:val="00226E3F"/>
    <w:rsid w:val="00227C71"/>
    <w:rsid w:val="00235211"/>
    <w:rsid w:val="00237902"/>
    <w:rsid w:val="00243390"/>
    <w:rsid w:val="00243966"/>
    <w:rsid w:val="00244655"/>
    <w:rsid w:val="00250A4A"/>
    <w:rsid w:val="00250D1E"/>
    <w:rsid w:val="0025561B"/>
    <w:rsid w:val="00257016"/>
    <w:rsid w:val="00262010"/>
    <w:rsid w:val="0026644F"/>
    <w:rsid w:val="0026700B"/>
    <w:rsid w:val="002717B2"/>
    <w:rsid w:val="00284F2D"/>
    <w:rsid w:val="00287FDE"/>
    <w:rsid w:val="00291367"/>
    <w:rsid w:val="002917E2"/>
    <w:rsid w:val="002B062C"/>
    <w:rsid w:val="002B6A44"/>
    <w:rsid w:val="002C0983"/>
    <w:rsid w:val="002C16BA"/>
    <w:rsid w:val="002D0AF0"/>
    <w:rsid w:val="002D2859"/>
    <w:rsid w:val="002D72BF"/>
    <w:rsid w:val="002F2D53"/>
    <w:rsid w:val="002F32EE"/>
    <w:rsid w:val="002F439E"/>
    <w:rsid w:val="002F47ED"/>
    <w:rsid w:val="002F71A3"/>
    <w:rsid w:val="002F78DA"/>
    <w:rsid w:val="00300D44"/>
    <w:rsid w:val="00303D37"/>
    <w:rsid w:val="00306114"/>
    <w:rsid w:val="00306BCA"/>
    <w:rsid w:val="003158EF"/>
    <w:rsid w:val="003204F3"/>
    <w:rsid w:val="0032219A"/>
    <w:rsid w:val="0032247A"/>
    <w:rsid w:val="00333F5E"/>
    <w:rsid w:val="00340EED"/>
    <w:rsid w:val="003459E3"/>
    <w:rsid w:val="00357B40"/>
    <w:rsid w:val="00364560"/>
    <w:rsid w:val="00367069"/>
    <w:rsid w:val="003806AD"/>
    <w:rsid w:val="00382ABD"/>
    <w:rsid w:val="00386078"/>
    <w:rsid w:val="0039495A"/>
    <w:rsid w:val="003A0133"/>
    <w:rsid w:val="003A1893"/>
    <w:rsid w:val="003A4F54"/>
    <w:rsid w:val="003B7A59"/>
    <w:rsid w:val="003E193F"/>
    <w:rsid w:val="003E287A"/>
    <w:rsid w:val="003F29F5"/>
    <w:rsid w:val="003F30E2"/>
    <w:rsid w:val="003F6038"/>
    <w:rsid w:val="0040339A"/>
    <w:rsid w:val="00412F21"/>
    <w:rsid w:val="00427A45"/>
    <w:rsid w:val="00445357"/>
    <w:rsid w:val="004506A9"/>
    <w:rsid w:val="00453E4D"/>
    <w:rsid w:val="00466C2E"/>
    <w:rsid w:val="00473DC3"/>
    <w:rsid w:val="004824D3"/>
    <w:rsid w:val="004A5F11"/>
    <w:rsid w:val="004B6E44"/>
    <w:rsid w:val="004C0DED"/>
    <w:rsid w:val="004C3D82"/>
    <w:rsid w:val="004C4512"/>
    <w:rsid w:val="004D2FC3"/>
    <w:rsid w:val="004D4495"/>
    <w:rsid w:val="004F0089"/>
    <w:rsid w:val="004F0328"/>
    <w:rsid w:val="004F52A5"/>
    <w:rsid w:val="005211C0"/>
    <w:rsid w:val="00523009"/>
    <w:rsid w:val="0052600C"/>
    <w:rsid w:val="00527108"/>
    <w:rsid w:val="00527113"/>
    <w:rsid w:val="005321CA"/>
    <w:rsid w:val="00533D33"/>
    <w:rsid w:val="00536552"/>
    <w:rsid w:val="00547128"/>
    <w:rsid w:val="00550548"/>
    <w:rsid w:val="00552AB0"/>
    <w:rsid w:val="005772FD"/>
    <w:rsid w:val="00582F50"/>
    <w:rsid w:val="0058548D"/>
    <w:rsid w:val="00587CC7"/>
    <w:rsid w:val="00587E12"/>
    <w:rsid w:val="0059190E"/>
    <w:rsid w:val="00591D9D"/>
    <w:rsid w:val="005A0226"/>
    <w:rsid w:val="005C4332"/>
    <w:rsid w:val="005D1C8C"/>
    <w:rsid w:val="005F0617"/>
    <w:rsid w:val="00607E6D"/>
    <w:rsid w:val="006136E4"/>
    <w:rsid w:val="00614874"/>
    <w:rsid w:val="0062257B"/>
    <w:rsid w:val="00626BAE"/>
    <w:rsid w:val="00627151"/>
    <w:rsid w:val="00631FF3"/>
    <w:rsid w:val="006470F8"/>
    <w:rsid w:val="00651BCA"/>
    <w:rsid w:val="00652B27"/>
    <w:rsid w:val="00653ED9"/>
    <w:rsid w:val="00655A42"/>
    <w:rsid w:val="0066199D"/>
    <w:rsid w:val="00671A55"/>
    <w:rsid w:val="006727F4"/>
    <w:rsid w:val="0067570C"/>
    <w:rsid w:val="00684F2D"/>
    <w:rsid w:val="00686147"/>
    <w:rsid w:val="00686489"/>
    <w:rsid w:val="006877C4"/>
    <w:rsid w:val="00691447"/>
    <w:rsid w:val="006A4854"/>
    <w:rsid w:val="006A72AF"/>
    <w:rsid w:val="006B06D3"/>
    <w:rsid w:val="006B0CED"/>
    <w:rsid w:val="006D242F"/>
    <w:rsid w:val="006E06AE"/>
    <w:rsid w:val="006E3EC4"/>
    <w:rsid w:val="006F0065"/>
    <w:rsid w:val="006F0BC0"/>
    <w:rsid w:val="00713671"/>
    <w:rsid w:val="00744801"/>
    <w:rsid w:val="00745A61"/>
    <w:rsid w:val="007505F3"/>
    <w:rsid w:val="00760231"/>
    <w:rsid w:val="00790D5E"/>
    <w:rsid w:val="00793D07"/>
    <w:rsid w:val="007A7423"/>
    <w:rsid w:val="007B0A0C"/>
    <w:rsid w:val="007B7F18"/>
    <w:rsid w:val="007C1F32"/>
    <w:rsid w:val="007F6682"/>
    <w:rsid w:val="007F7DE7"/>
    <w:rsid w:val="0080398C"/>
    <w:rsid w:val="00810A73"/>
    <w:rsid w:val="0081579E"/>
    <w:rsid w:val="0084132F"/>
    <w:rsid w:val="00842003"/>
    <w:rsid w:val="00853F1C"/>
    <w:rsid w:val="00857520"/>
    <w:rsid w:val="008663BC"/>
    <w:rsid w:val="0088123F"/>
    <w:rsid w:val="00895A6F"/>
    <w:rsid w:val="008A5806"/>
    <w:rsid w:val="008B7D93"/>
    <w:rsid w:val="008C759B"/>
    <w:rsid w:val="008E1767"/>
    <w:rsid w:val="008E329F"/>
    <w:rsid w:val="008F5E8E"/>
    <w:rsid w:val="008F7B2A"/>
    <w:rsid w:val="009006B2"/>
    <w:rsid w:val="0090164C"/>
    <w:rsid w:val="00905EC0"/>
    <w:rsid w:val="00906F40"/>
    <w:rsid w:val="0090702D"/>
    <w:rsid w:val="00911528"/>
    <w:rsid w:val="00912652"/>
    <w:rsid w:val="009139B5"/>
    <w:rsid w:val="00917DE3"/>
    <w:rsid w:val="00926854"/>
    <w:rsid w:val="00926FFD"/>
    <w:rsid w:val="00933085"/>
    <w:rsid w:val="0094772E"/>
    <w:rsid w:val="009503CB"/>
    <w:rsid w:val="00950D2B"/>
    <w:rsid w:val="009665A0"/>
    <w:rsid w:val="00967675"/>
    <w:rsid w:val="00980F6E"/>
    <w:rsid w:val="009872C7"/>
    <w:rsid w:val="009952D2"/>
    <w:rsid w:val="009956E0"/>
    <w:rsid w:val="009A771B"/>
    <w:rsid w:val="009C43F0"/>
    <w:rsid w:val="009C4FBC"/>
    <w:rsid w:val="009D1443"/>
    <w:rsid w:val="009F0F4A"/>
    <w:rsid w:val="009F25FF"/>
    <w:rsid w:val="00A26479"/>
    <w:rsid w:val="00A26ADF"/>
    <w:rsid w:val="00A33B80"/>
    <w:rsid w:val="00A36A86"/>
    <w:rsid w:val="00A4159F"/>
    <w:rsid w:val="00A47C47"/>
    <w:rsid w:val="00A50DD6"/>
    <w:rsid w:val="00A50FD5"/>
    <w:rsid w:val="00A53716"/>
    <w:rsid w:val="00A658F5"/>
    <w:rsid w:val="00A7148C"/>
    <w:rsid w:val="00A865E7"/>
    <w:rsid w:val="00A97137"/>
    <w:rsid w:val="00AC3757"/>
    <w:rsid w:val="00AC4E4B"/>
    <w:rsid w:val="00AC7547"/>
    <w:rsid w:val="00AD6D82"/>
    <w:rsid w:val="00B15495"/>
    <w:rsid w:val="00B20078"/>
    <w:rsid w:val="00B23064"/>
    <w:rsid w:val="00B2497E"/>
    <w:rsid w:val="00B26DFE"/>
    <w:rsid w:val="00B273C5"/>
    <w:rsid w:val="00B31475"/>
    <w:rsid w:val="00B400DD"/>
    <w:rsid w:val="00B40522"/>
    <w:rsid w:val="00B61760"/>
    <w:rsid w:val="00B63441"/>
    <w:rsid w:val="00B6676D"/>
    <w:rsid w:val="00B7139A"/>
    <w:rsid w:val="00B74668"/>
    <w:rsid w:val="00B83593"/>
    <w:rsid w:val="00B86CD9"/>
    <w:rsid w:val="00B95013"/>
    <w:rsid w:val="00BA10AB"/>
    <w:rsid w:val="00BA19E2"/>
    <w:rsid w:val="00BA6792"/>
    <w:rsid w:val="00BB3EEE"/>
    <w:rsid w:val="00BC185D"/>
    <w:rsid w:val="00BC3569"/>
    <w:rsid w:val="00BC7E62"/>
    <w:rsid w:val="00BE284B"/>
    <w:rsid w:val="00BF2576"/>
    <w:rsid w:val="00BF6C6E"/>
    <w:rsid w:val="00C04D1D"/>
    <w:rsid w:val="00C111D0"/>
    <w:rsid w:val="00C319E3"/>
    <w:rsid w:val="00C40363"/>
    <w:rsid w:val="00C4760B"/>
    <w:rsid w:val="00C51AC4"/>
    <w:rsid w:val="00C57AD8"/>
    <w:rsid w:val="00C7116A"/>
    <w:rsid w:val="00C71285"/>
    <w:rsid w:val="00C71F4F"/>
    <w:rsid w:val="00C725F7"/>
    <w:rsid w:val="00C82138"/>
    <w:rsid w:val="00C851FC"/>
    <w:rsid w:val="00C9159F"/>
    <w:rsid w:val="00C954BF"/>
    <w:rsid w:val="00CA08AA"/>
    <w:rsid w:val="00CC4EC3"/>
    <w:rsid w:val="00CD061A"/>
    <w:rsid w:val="00CD6264"/>
    <w:rsid w:val="00CE7A49"/>
    <w:rsid w:val="00CF73DA"/>
    <w:rsid w:val="00D01225"/>
    <w:rsid w:val="00D139BC"/>
    <w:rsid w:val="00D1654C"/>
    <w:rsid w:val="00D25B66"/>
    <w:rsid w:val="00D31679"/>
    <w:rsid w:val="00D35841"/>
    <w:rsid w:val="00D373A0"/>
    <w:rsid w:val="00D37A61"/>
    <w:rsid w:val="00D426CB"/>
    <w:rsid w:val="00D43E0D"/>
    <w:rsid w:val="00D454D5"/>
    <w:rsid w:val="00D52B46"/>
    <w:rsid w:val="00D5681B"/>
    <w:rsid w:val="00D61189"/>
    <w:rsid w:val="00D62A39"/>
    <w:rsid w:val="00D652C8"/>
    <w:rsid w:val="00D6597E"/>
    <w:rsid w:val="00D716E2"/>
    <w:rsid w:val="00D71A3C"/>
    <w:rsid w:val="00D80CF9"/>
    <w:rsid w:val="00D90667"/>
    <w:rsid w:val="00D9107C"/>
    <w:rsid w:val="00DB3F2A"/>
    <w:rsid w:val="00DB6445"/>
    <w:rsid w:val="00DC5EAC"/>
    <w:rsid w:val="00DD020F"/>
    <w:rsid w:val="00DD09F9"/>
    <w:rsid w:val="00DE1506"/>
    <w:rsid w:val="00DE1518"/>
    <w:rsid w:val="00DE2FED"/>
    <w:rsid w:val="00DE377E"/>
    <w:rsid w:val="00DF2BDE"/>
    <w:rsid w:val="00DF2C4C"/>
    <w:rsid w:val="00DF627E"/>
    <w:rsid w:val="00E05CC5"/>
    <w:rsid w:val="00E05F04"/>
    <w:rsid w:val="00E23CAE"/>
    <w:rsid w:val="00E261F1"/>
    <w:rsid w:val="00E33D6D"/>
    <w:rsid w:val="00E3661A"/>
    <w:rsid w:val="00E36D51"/>
    <w:rsid w:val="00E507F1"/>
    <w:rsid w:val="00E756DA"/>
    <w:rsid w:val="00E767D8"/>
    <w:rsid w:val="00E80BB9"/>
    <w:rsid w:val="00E80CB5"/>
    <w:rsid w:val="00E815AC"/>
    <w:rsid w:val="00E82F57"/>
    <w:rsid w:val="00E92E98"/>
    <w:rsid w:val="00E9633C"/>
    <w:rsid w:val="00E9701D"/>
    <w:rsid w:val="00EA31C3"/>
    <w:rsid w:val="00EA680E"/>
    <w:rsid w:val="00EB7BA9"/>
    <w:rsid w:val="00EC334F"/>
    <w:rsid w:val="00EC65FA"/>
    <w:rsid w:val="00ED0CDA"/>
    <w:rsid w:val="00ED2DA3"/>
    <w:rsid w:val="00ED3CD7"/>
    <w:rsid w:val="00ED656F"/>
    <w:rsid w:val="00ED6A3B"/>
    <w:rsid w:val="00ED7AA0"/>
    <w:rsid w:val="00EE6995"/>
    <w:rsid w:val="00EF60C6"/>
    <w:rsid w:val="00EF759B"/>
    <w:rsid w:val="00F05EBA"/>
    <w:rsid w:val="00F21C7B"/>
    <w:rsid w:val="00F2343C"/>
    <w:rsid w:val="00F3490B"/>
    <w:rsid w:val="00F4098E"/>
    <w:rsid w:val="00F43C7E"/>
    <w:rsid w:val="00F50379"/>
    <w:rsid w:val="00F503A1"/>
    <w:rsid w:val="00F616E9"/>
    <w:rsid w:val="00F62CD5"/>
    <w:rsid w:val="00F80FE6"/>
    <w:rsid w:val="00F85C2B"/>
    <w:rsid w:val="00F92EAE"/>
    <w:rsid w:val="00FA4B10"/>
    <w:rsid w:val="00FB59F5"/>
    <w:rsid w:val="00FB7FA3"/>
    <w:rsid w:val="00FC1640"/>
    <w:rsid w:val="00FE37B6"/>
    <w:rsid w:val="00FE6CE2"/>
    <w:rsid w:val="00FF44D4"/>
    <w:rsid w:val="00FF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1A9ADF"/>
  <w15:chartTrackingRefBased/>
  <w15:docId w15:val="{1706FE44-149F-4AB3-AF5A-F93A8A183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3D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3D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3D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43D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3D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D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3D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3D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3D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3D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43D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43D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43D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3D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D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3D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3D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3D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3D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3D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D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3D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3D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3D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3D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3D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3D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3D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3DF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3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DFE"/>
  </w:style>
  <w:style w:type="paragraph" w:styleId="Footer">
    <w:name w:val="footer"/>
    <w:basedOn w:val="Normal"/>
    <w:link w:val="FooterChar"/>
    <w:uiPriority w:val="99"/>
    <w:unhideWhenUsed/>
    <w:rsid w:val="00043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DFE"/>
  </w:style>
  <w:style w:type="character" w:styleId="Hyperlink">
    <w:name w:val="Hyperlink"/>
    <w:basedOn w:val="DefaultParagraphFont"/>
    <w:uiPriority w:val="99"/>
    <w:unhideWhenUsed/>
    <w:rsid w:val="000A61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8" ma:contentTypeDescription="Create a new document." ma:contentTypeScope="" ma:versionID="aa305a27cef5c3556400f1f30e02564d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a9554455d6156d5a7d273cbb339f94a1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7D8349-95BA-4887-81CB-E12193E9F0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998A74-F0F4-416B-9A20-30CC2C3926A3}">
  <ds:schemaRefs>
    <ds:schemaRef ds:uri="http://schemas.microsoft.com/office/2006/metadata/properties"/>
    <ds:schemaRef ds:uri="http://schemas.microsoft.com/office/infopath/2007/PartnerControls"/>
    <ds:schemaRef ds:uri="3af2847b-6d1f-477f-8e98-8d0dbb30a73d"/>
    <ds:schemaRef ds:uri="f0d5edce-8ea1-4494-9d99-c32edd3ac741"/>
  </ds:schemaRefs>
</ds:datastoreItem>
</file>

<file path=customXml/itemProps3.xml><?xml version="1.0" encoding="utf-8"?>
<ds:datastoreItem xmlns:ds="http://schemas.openxmlformats.org/officeDocument/2006/customXml" ds:itemID="{5EA65516-F220-48B2-A2A4-902AAB73C3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5edce-8ea1-4494-9d99-c32edd3ac741"/>
    <ds:schemaRef ds:uri="3af2847b-6d1f-477f-8e98-8d0dbb30a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51500F-EAFA-4D68-B4FE-C5C98E9A7C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Coit</dc:creator>
  <cp:keywords/>
  <dc:description/>
  <cp:lastModifiedBy>Elizabeth Coit</cp:lastModifiedBy>
  <cp:revision>109</cp:revision>
  <cp:lastPrinted>2026-02-25T15:56:00Z</cp:lastPrinted>
  <dcterms:created xsi:type="dcterms:W3CDTF">2026-06-10T17:05:00Z</dcterms:created>
  <dcterms:modified xsi:type="dcterms:W3CDTF">2026-06-24T20:00:00Z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  <property fmtid="{D5CDD505-2E9C-101B-9397-08002B2CF9AE}" pid="3" name="MediaServiceImageTags">
    <vt:lpwstr/>
  </property>
</Properties>
</file>