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C4358" w14:textId="3C975F9C" w:rsidR="00B21E59" w:rsidRPr="002C1543" w:rsidRDefault="00C7120E" w:rsidP="00C7120E">
      <w:pPr>
        <w:jc w:val="center"/>
        <w:rPr>
          <w:sz w:val="28"/>
          <w:szCs w:val="28"/>
        </w:rPr>
      </w:pPr>
      <w:r w:rsidRPr="002C1543">
        <w:rPr>
          <w:sz w:val="28"/>
          <w:szCs w:val="28"/>
        </w:rPr>
        <w:t xml:space="preserve">Minutes of the December 7, </w:t>
      </w:r>
      <w:proofErr w:type="gramStart"/>
      <w:r w:rsidRPr="002C1543">
        <w:rPr>
          <w:sz w:val="28"/>
          <w:szCs w:val="28"/>
        </w:rPr>
        <w:t>2022</w:t>
      </w:r>
      <w:proofErr w:type="gramEnd"/>
      <w:r w:rsidRPr="002C1543">
        <w:rPr>
          <w:sz w:val="28"/>
          <w:szCs w:val="28"/>
        </w:rPr>
        <w:t xml:space="preserve"> Meeting</w:t>
      </w:r>
    </w:p>
    <w:p w14:paraId="526A4CCD" w14:textId="43A74E7A" w:rsidR="00C7120E" w:rsidRPr="002C1543" w:rsidRDefault="00C7120E" w:rsidP="00C7120E">
      <w:pPr>
        <w:jc w:val="center"/>
        <w:rPr>
          <w:sz w:val="28"/>
          <w:szCs w:val="28"/>
        </w:rPr>
      </w:pPr>
      <w:r w:rsidRPr="002C1543">
        <w:rPr>
          <w:sz w:val="28"/>
          <w:szCs w:val="28"/>
        </w:rPr>
        <w:t>MCCOY Inc. Board of Directors</w:t>
      </w:r>
    </w:p>
    <w:p w14:paraId="086B05CD" w14:textId="77777777" w:rsidR="002C1543" w:rsidRDefault="002C1543" w:rsidP="00C7120E"/>
    <w:p w14:paraId="442F77DB" w14:textId="77777777" w:rsidR="002C1543" w:rsidRDefault="002C1543" w:rsidP="00C7120E"/>
    <w:p w14:paraId="05044BCE" w14:textId="4AA4DDF4" w:rsidR="00C7120E" w:rsidRPr="002C1543" w:rsidRDefault="002C1543" w:rsidP="00C7120E">
      <w:pPr>
        <w:rPr>
          <w:sz w:val="24"/>
          <w:szCs w:val="24"/>
        </w:rPr>
      </w:pPr>
      <w:r w:rsidRPr="002C1543">
        <w:rPr>
          <w:sz w:val="24"/>
          <w:szCs w:val="24"/>
        </w:rPr>
        <w:t>With a quorum plus present, t</w:t>
      </w:r>
      <w:r w:rsidR="00C7120E" w:rsidRPr="002C1543">
        <w:rPr>
          <w:sz w:val="24"/>
          <w:szCs w:val="24"/>
        </w:rPr>
        <w:t>he meeting was called to order by Chair Linda Kirby at 5 pm with holiday greetings to all.</w:t>
      </w:r>
    </w:p>
    <w:p w14:paraId="31191783" w14:textId="228A3F56" w:rsidR="00C7120E" w:rsidRPr="002C1543" w:rsidRDefault="00C7120E" w:rsidP="00C7120E">
      <w:pPr>
        <w:rPr>
          <w:sz w:val="24"/>
          <w:szCs w:val="24"/>
        </w:rPr>
      </w:pPr>
      <w:r w:rsidRPr="002C1543">
        <w:rPr>
          <w:sz w:val="24"/>
          <w:szCs w:val="24"/>
        </w:rPr>
        <w:t>The consent agenda containing minutes of the 10/26/22 board meeting and committee and President’s report was approved without dissent.</w:t>
      </w:r>
    </w:p>
    <w:p w14:paraId="2CAC924C" w14:textId="7B354D43" w:rsidR="00C7120E" w:rsidRPr="002C1543" w:rsidRDefault="00C7120E" w:rsidP="00C7120E">
      <w:pPr>
        <w:rPr>
          <w:sz w:val="24"/>
          <w:szCs w:val="24"/>
        </w:rPr>
      </w:pPr>
      <w:r w:rsidRPr="002C1543">
        <w:rPr>
          <w:sz w:val="24"/>
          <w:szCs w:val="24"/>
        </w:rPr>
        <w:t xml:space="preserve">Linda and the Governance Committee placed in nomination for election to the board five candidates who have all been interviewed and agreed to fulfill the duties, responsibilities, and obligations of a board member:  Jeremy Burton, Elijah Girton, Joel Githiri, </w:t>
      </w:r>
      <w:r w:rsidR="00D00CC2" w:rsidRPr="002C1543">
        <w:rPr>
          <w:sz w:val="24"/>
          <w:szCs w:val="24"/>
        </w:rPr>
        <w:t>Andrea McGordon, and Lori Satterfield.  Each candidate spoke of their desire to be a board member and described what had led them to make that decision.  Linda motioned that these five candidates be elected to the MCCOY Board; Evan Thomas seconded the motion.  The candidates were elected unanimously to the board and welcomed with a round of loud applause.</w:t>
      </w:r>
    </w:p>
    <w:p w14:paraId="46E203EB" w14:textId="7DB5D3F1" w:rsidR="00D00CC2" w:rsidRPr="002C1543" w:rsidRDefault="00D00CC2" w:rsidP="00C7120E">
      <w:pPr>
        <w:rPr>
          <w:sz w:val="24"/>
          <w:szCs w:val="24"/>
        </w:rPr>
      </w:pPr>
      <w:r w:rsidRPr="002C1543">
        <w:rPr>
          <w:sz w:val="24"/>
          <w:szCs w:val="24"/>
        </w:rPr>
        <w:t>Linda and the Governance Committee then moved to affirm the election of Brett Weaver as Treasurer to a term of two years.  Brett has fulfilled the remainder of the term of George Taylor.  Kevin Hampton seconded the motion and Brett was elected unanimously.</w:t>
      </w:r>
    </w:p>
    <w:p w14:paraId="4390C5E1" w14:textId="0AEACE07" w:rsidR="00D00CC2" w:rsidRPr="002C1543" w:rsidRDefault="00D00CC2" w:rsidP="00C7120E">
      <w:pPr>
        <w:rPr>
          <w:sz w:val="24"/>
          <w:szCs w:val="24"/>
        </w:rPr>
      </w:pPr>
      <w:r w:rsidRPr="002C1543">
        <w:rPr>
          <w:sz w:val="24"/>
          <w:szCs w:val="24"/>
        </w:rPr>
        <w:t xml:space="preserve">The board </w:t>
      </w:r>
      <w:proofErr w:type="gramStart"/>
      <w:r w:rsidRPr="002C1543">
        <w:rPr>
          <w:sz w:val="24"/>
          <w:szCs w:val="24"/>
        </w:rPr>
        <w:t>as a whole expressed</w:t>
      </w:r>
      <w:proofErr w:type="gramEnd"/>
      <w:r w:rsidRPr="002C1543">
        <w:rPr>
          <w:sz w:val="24"/>
          <w:szCs w:val="24"/>
        </w:rPr>
        <w:t xml:space="preserve"> its thanks to several outgoing board members:  A.J. Allen, Kevin Hampton, and Evan Thomas.</w:t>
      </w:r>
      <w:r w:rsidR="00E50820" w:rsidRPr="002C1543">
        <w:rPr>
          <w:sz w:val="24"/>
          <w:szCs w:val="24"/>
        </w:rPr>
        <w:t xml:space="preserve">  Each of them has served MCCOY with distinction and made multiple contributions of time, talent, and treasure.  We look forward to their continued friendship and involvement in other ways.</w:t>
      </w:r>
    </w:p>
    <w:p w14:paraId="105FB53D" w14:textId="2EC6DE9C" w:rsidR="00E50820" w:rsidRPr="002C1543" w:rsidRDefault="00E50820" w:rsidP="00C7120E">
      <w:pPr>
        <w:rPr>
          <w:sz w:val="24"/>
          <w:szCs w:val="24"/>
        </w:rPr>
      </w:pPr>
      <w:r w:rsidRPr="002C1543">
        <w:rPr>
          <w:sz w:val="24"/>
          <w:szCs w:val="24"/>
        </w:rPr>
        <w:t xml:space="preserve">Treasurer Brett Weaver presented the 2023 agency budget to the board.  The budget is a balanced budget, with a projected surplus of roughly $11,500.  The revenue sources included in the budget are solid and the estimated expenses are aligned with those revenue sources.  John Brandon noted that approximately $1.2 million of those revenues are already either on deposit or are committed.  In 2022, staff were very successful in securing new funding and there is no reason to believe that that trend will continue in 2023.  There were no questions raised from the board regarding the proposed budget </w:t>
      </w:r>
      <w:r w:rsidR="00AA422D" w:rsidRPr="002C1543">
        <w:rPr>
          <w:sz w:val="24"/>
          <w:szCs w:val="24"/>
        </w:rPr>
        <w:t>presentation</w:t>
      </w:r>
      <w:r w:rsidRPr="002C1543">
        <w:rPr>
          <w:sz w:val="24"/>
          <w:szCs w:val="24"/>
        </w:rPr>
        <w:t xml:space="preserve">.  Brett motioned for acceptance of the 2023 </w:t>
      </w:r>
      <w:r w:rsidR="00AA422D" w:rsidRPr="002C1543">
        <w:rPr>
          <w:sz w:val="24"/>
          <w:szCs w:val="24"/>
        </w:rPr>
        <w:t>budget</w:t>
      </w:r>
      <w:r w:rsidRPr="002C1543">
        <w:rPr>
          <w:sz w:val="24"/>
          <w:szCs w:val="24"/>
        </w:rPr>
        <w:t xml:space="preserve"> as presented and it was seconded by Evan Thomas.  The motion was passed unanimously.</w:t>
      </w:r>
    </w:p>
    <w:p w14:paraId="58C52B96" w14:textId="28687C50" w:rsidR="00AA422D" w:rsidRPr="002C1543" w:rsidRDefault="00AA422D" w:rsidP="00C7120E">
      <w:pPr>
        <w:rPr>
          <w:sz w:val="24"/>
          <w:szCs w:val="24"/>
        </w:rPr>
      </w:pPr>
      <w:r w:rsidRPr="002C1543">
        <w:rPr>
          <w:sz w:val="24"/>
          <w:szCs w:val="24"/>
        </w:rPr>
        <w:t xml:space="preserve">Stacey Bledsoe, Policy Committee Chair, and Sarah Kumfer, Policy Director, presented the 2023 Public Policy Agenda.  Our agenda is deliberately broad, laying out our values and areas of interest because specific legislation is not known until the session opens in January.  MCCOY know we will likely </w:t>
      </w:r>
      <w:proofErr w:type="gramStart"/>
      <w:r w:rsidRPr="002C1543">
        <w:rPr>
          <w:sz w:val="24"/>
          <w:szCs w:val="24"/>
        </w:rPr>
        <w:t>be  on</w:t>
      </w:r>
      <w:proofErr w:type="gramEnd"/>
      <w:r w:rsidRPr="002C1543">
        <w:rPr>
          <w:sz w:val="24"/>
          <w:szCs w:val="24"/>
        </w:rPr>
        <w:t xml:space="preserve"> defense against efforts that will be harmful to youth in areas like </w:t>
      </w:r>
      <w:r w:rsidRPr="002C1543">
        <w:rPr>
          <w:sz w:val="24"/>
          <w:szCs w:val="24"/>
        </w:rPr>
        <w:lastRenderedPageBreak/>
        <w:t xml:space="preserve">education, juvenile justice, and restrictions on groups because of gender or culture.  A healthy discussion affirmed our value of </w:t>
      </w:r>
      <w:r w:rsidR="002C1543" w:rsidRPr="002C1543">
        <w:rPr>
          <w:sz w:val="24"/>
          <w:szCs w:val="24"/>
        </w:rPr>
        <w:t>being a</w:t>
      </w:r>
      <w:r w:rsidRPr="002C1543">
        <w:rPr>
          <w:sz w:val="24"/>
          <w:szCs w:val="24"/>
        </w:rPr>
        <w:t xml:space="preserve"> voice on behalf of ALL youth and the board supports that stance.  Stacey moved that the board approve the policy agenda as presented; A.J. Allen seconded.  The motion passed without dissent.</w:t>
      </w:r>
    </w:p>
    <w:p w14:paraId="1E56D5A6" w14:textId="00D9F446" w:rsidR="00AA422D" w:rsidRPr="002C1543" w:rsidRDefault="00AA422D" w:rsidP="00C7120E">
      <w:pPr>
        <w:rPr>
          <w:sz w:val="24"/>
          <w:szCs w:val="24"/>
        </w:rPr>
      </w:pPr>
      <w:r w:rsidRPr="002C1543">
        <w:rPr>
          <w:sz w:val="24"/>
          <w:szCs w:val="24"/>
        </w:rPr>
        <w:t xml:space="preserve">Mike Simmons, Resource Development Committee Chair, reported that our How Are </w:t>
      </w:r>
      <w:proofErr w:type="gramStart"/>
      <w:r w:rsidRPr="002C1543">
        <w:rPr>
          <w:sz w:val="24"/>
          <w:szCs w:val="24"/>
        </w:rPr>
        <w:t>The</w:t>
      </w:r>
      <w:proofErr w:type="gramEnd"/>
      <w:r w:rsidRPr="002C1543">
        <w:rPr>
          <w:sz w:val="24"/>
          <w:szCs w:val="24"/>
        </w:rPr>
        <w:t xml:space="preserve"> Children event was a solid success.   Mike </w:t>
      </w:r>
      <w:r w:rsidR="002C1543" w:rsidRPr="002C1543">
        <w:rPr>
          <w:sz w:val="24"/>
          <w:szCs w:val="24"/>
        </w:rPr>
        <w:t>thanked all</w:t>
      </w:r>
      <w:r w:rsidRPr="002C1543">
        <w:rPr>
          <w:sz w:val="24"/>
          <w:szCs w:val="24"/>
        </w:rPr>
        <w:t xml:space="preserve"> the board members who attended and brought  guests, secured sponsorships, donated wine for the  wine pull, </w:t>
      </w:r>
      <w:r w:rsidR="002C1543" w:rsidRPr="002C1543">
        <w:rPr>
          <w:sz w:val="24"/>
          <w:szCs w:val="24"/>
        </w:rPr>
        <w:t>worked on the committee—everyone contributed and  shares in the success.  We have not finalized all figures gur we netted around $16,000, which was less than the previous year.  Sone factor included:  higher space rental, higher food prices, lower personal donations.  The RD committee will be examining all aspects of the event as it plans for 2023.</w:t>
      </w:r>
      <w:r w:rsidRPr="002C1543">
        <w:rPr>
          <w:sz w:val="24"/>
          <w:szCs w:val="24"/>
        </w:rPr>
        <w:t xml:space="preserve"> </w:t>
      </w:r>
    </w:p>
    <w:p w14:paraId="71254100" w14:textId="3D3B96C2" w:rsidR="002C1543" w:rsidRPr="002C1543" w:rsidRDefault="002C1543" w:rsidP="00C7120E">
      <w:pPr>
        <w:rPr>
          <w:sz w:val="24"/>
          <w:szCs w:val="24"/>
        </w:rPr>
      </w:pPr>
    </w:p>
    <w:p w14:paraId="321370C3" w14:textId="707B9172" w:rsidR="002C1543" w:rsidRPr="002C1543" w:rsidRDefault="002C1543" w:rsidP="00C7120E">
      <w:pPr>
        <w:rPr>
          <w:sz w:val="24"/>
          <w:szCs w:val="24"/>
        </w:rPr>
      </w:pPr>
      <w:r w:rsidRPr="002C1543">
        <w:rPr>
          <w:sz w:val="24"/>
          <w:szCs w:val="24"/>
        </w:rPr>
        <w:t xml:space="preserve">With all business successfully conducted, board chair </w:t>
      </w:r>
      <w:r>
        <w:rPr>
          <w:sz w:val="24"/>
          <w:szCs w:val="24"/>
        </w:rPr>
        <w:t>Linda Kirby</w:t>
      </w:r>
      <w:r w:rsidRPr="002C1543">
        <w:rPr>
          <w:sz w:val="24"/>
          <w:szCs w:val="24"/>
        </w:rPr>
        <w:t xml:space="preserve"> adjourned the meeting at 6:30 p.m., wishing all a joyous holiday season.</w:t>
      </w:r>
    </w:p>
    <w:p w14:paraId="12D5719A" w14:textId="4594D174" w:rsidR="002C1543" w:rsidRPr="002C1543" w:rsidRDefault="002C1543" w:rsidP="00C7120E">
      <w:pPr>
        <w:rPr>
          <w:sz w:val="24"/>
          <w:szCs w:val="24"/>
        </w:rPr>
      </w:pPr>
      <w:r w:rsidRPr="002C1543">
        <w:rPr>
          <w:sz w:val="24"/>
          <w:szCs w:val="24"/>
        </w:rPr>
        <w:t>Respectfully submitted,</w:t>
      </w:r>
    </w:p>
    <w:p w14:paraId="793437BD" w14:textId="765F951A" w:rsidR="002C1543" w:rsidRPr="002C1543" w:rsidRDefault="002C1543" w:rsidP="00C7120E">
      <w:pPr>
        <w:rPr>
          <w:sz w:val="24"/>
          <w:szCs w:val="24"/>
        </w:rPr>
      </w:pPr>
      <w:r w:rsidRPr="002C1543">
        <w:rPr>
          <w:sz w:val="24"/>
          <w:szCs w:val="24"/>
        </w:rPr>
        <w:t>John Brandon</w:t>
      </w:r>
      <w:r>
        <w:rPr>
          <w:sz w:val="24"/>
          <w:szCs w:val="24"/>
        </w:rPr>
        <w:t>,</w:t>
      </w:r>
      <w:r w:rsidRPr="002C1543">
        <w:rPr>
          <w:sz w:val="24"/>
          <w:szCs w:val="24"/>
        </w:rPr>
        <w:t xml:space="preserve"> on behalf of Board Secretary Devin  Moore</w:t>
      </w:r>
    </w:p>
    <w:p w14:paraId="1C4DAF27" w14:textId="77777777" w:rsidR="00E50820" w:rsidRDefault="00E50820" w:rsidP="00C7120E"/>
    <w:sectPr w:rsidR="00E508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20E"/>
    <w:rsid w:val="002C1543"/>
    <w:rsid w:val="00AA422D"/>
    <w:rsid w:val="00B21E59"/>
    <w:rsid w:val="00C7120E"/>
    <w:rsid w:val="00D00CC2"/>
    <w:rsid w:val="00E50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7F3F8"/>
  <w15:chartTrackingRefBased/>
  <w15:docId w15:val="{F1E2E1BB-C7DB-43BC-837E-BAED79F10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1525F783FE534BB3E7C7AD1D3C2C17" ma:contentTypeVersion="15" ma:contentTypeDescription="Create a new document." ma:contentTypeScope="" ma:versionID="255d6526e07a82ee39b514e4b6faf827">
  <xsd:schema xmlns:xsd="http://www.w3.org/2001/XMLSchema" xmlns:xs="http://www.w3.org/2001/XMLSchema" xmlns:p="http://schemas.microsoft.com/office/2006/metadata/properties" xmlns:ns2="f0d5edce-8ea1-4494-9d99-c32edd3ac741" xmlns:ns3="3af2847b-6d1f-477f-8e98-8d0dbb30a73d" targetNamespace="http://schemas.microsoft.com/office/2006/metadata/properties" ma:root="true" ma:fieldsID="b0b910134c008b9591fa3f553f8540a5" ns2:_="" ns3:_="">
    <xsd:import namespace="f0d5edce-8ea1-4494-9d99-c32edd3ac741"/>
    <xsd:import namespace="3af2847b-6d1f-477f-8e98-8d0dbb30a7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5edce-8ea1-4494-9d99-c32edd3ac74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085c1c-802b-4ee0-aab6-64372167bc6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f2847b-6d1f-477f-8e98-8d0dbb30a73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7db3f7-8ce9-4154-9bd9-2b4f77e070d7}" ma:internalName="TaxCatchAll" ma:showField="CatchAllData" ma:web="3af2847b-6d1f-477f-8e98-8d0dbb30a7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af2847b-6d1f-477f-8e98-8d0dbb30a73d" xsi:nil="true"/>
    <lcf76f155ced4ddcb4097134ff3c332f xmlns="f0d5edce-8ea1-4494-9d99-c32edd3ac7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440D1D-8055-49E6-B3F6-56A5F784DDA9}"/>
</file>

<file path=customXml/itemProps2.xml><?xml version="1.0" encoding="utf-8"?>
<ds:datastoreItem xmlns:ds="http://schemas.openxmlformats.org/officeDocument/2006/customXml" ds:itemID="{59AE798A-AFAF-4D98-B3DC-AAB84ABAF1D1}"/>
</file>

<file path=customXml/itemProps3.xml><?xml version="1.0" encoding="utf-8"?>
<ds:datastoreItem xmlns:ds="http://schemas.openxmlformats.org/officeDocument/2006/customXml" ds:itemID="{4F88381D-6A6B-4E26-A39C-CC9B2F8027EC}"/>
</file>

<file path=docProps/app.xml><?xml version="1.0" encoding="utf-8"?>
<Properties xmlns="http://schemas.openxmlformats.org/officeDocument/2006/extended-properties" xmlns:vt="http://schemas.openxmlformats.org/officeDocument/2006/docPropsVTypes">
  <Template>Normal</Template>
  <TotalTime>51</TotalTime>
  <Pages>2</Pages>
  <Words>564</Words>
  <Characters>3218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Brandon</dc:creator>
  <cp:keywords/>
  <dc:description/>
  <cp:lastModifiedBy>John Brandon</cp:lastModifiedBy>
  <cp:revision>1</cp:revision>
  <dcterms:created xsi:type="dcterms:W3CDTF">2023-03-14T16:51:00Z</dcterms:created>
  <dcterms:modified xsi:type="dcterms:W3CDTF">2023-03-14T17:42:00Z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0x010100E71525F783FE534BB3E7C7AD1D3C2C17</vt:lpwstr>
  </property>
</Properties>
</file>